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30027" w14:textId="02CF38ED" w:rsidR="0025059F" w:rsidRDefault="00EA440A" w:rsidP="00940DEB">
      <w:pPr>
        <w:jc w:val="center"/>
        <w:rPr>
          <w:rFonts w:ascii="Segoe UI Semilight" w:hAnsi="Segoe UI Semilight" w:cs="Segoe UI Semilight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62C78C33" wp14:editId="1C5A71E6">
            <wp:extent cx="1714500" cy="676275"/>
            <wp:effectExtent l="0" t="0" r="0" b="9525"/>
            <wp:docPr id="1" name="Picture 1" descr="Logo van EuroGla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van EuroGla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48538" w14:textId="1C60CD9A" w:rsidR="009A328B" w:rsidRPr="00684104" w:rsidRDefault="009A328B" w:rsidP="00684104">
      <w:pPr>
        <w:rPr>
          <w:rFonts w:ascii="Segoe UI Semilight" w:hAnsi="Segoe UI Semilight" w:cs="Segoe UI Semilight"/>
          <w:b/>
          <w:bCs/>
          <w:sz w:val="24"/>
          <w:szCs w:val="24"/>
        </w:rPr>
      </w:pPr>
    </w:p>
    <w:p w14:paraId="79504C43" w14:textId="77777777" w:rsidR="000942AA" w:rsidRPr="000942AA" w:rsidRDefault="00363134" w:rsidP="00940DEB">
      <w:pPr>
        <w:jc w:val="center"/>
        <w:rPr>
          <w:rFonts w:ascii="Segoe UI Semilight" w:hAnsi="Segoe UI Semilight" w:cs="Segoe UI Semilight"/>
          <w:b/>
          <w:bCs/>
          <w:sz w:val="28"/>
          <w:szCs w:val="28"/>
        </w:rPr>
      </w:pPr>
      <w:r w:rsidRPr="000942AA">
        <w:rPr>
          <w:rFonts w:ascii="Segoe UI Semilight" w:hAnsi="Segoe UI Semilight" w:cs="Segoe UI Semilight"/>
          <w:b/>
          <w:bCs/>
          <w:sz w:val="28"/>
          <w:szCs w:val="28"/>
        </w:rPr>
        <w:t xml:space="preserve">EuroGlaces </w:t>
      </w:r>
      <w:r w:rsidR="0016092A" w:rsidRPr="000942AA">
        <w:rPr>
          <w:rFonts w:ascii="Segoe UI Semilight" w:hAnsi="Segoe UI Semilight" w:cs="Segoe UI Semilight"/>
          <w:b/>
          <w:bCs/>
          <w:sz w:val="28"/>
          <w:szCs w:val="28"/>
        </w:rPr>
        <w:t xml:space="preserve">Current </w:t>
      </w:r>
      <w:r w:rsidR="006C509D" w:rsidRPr="000942AA">
        <w:rPr>
          <w:rFonts w:ascii="Segoe UI Semilight" w:hAnsi="Segoe UI Semilight" w:cs="Segoe UI Semilight"/>
          <w:b/>
          <w:bCs/>
          <w:sz w:val="28"/>
          <w:szCs w:val="28"/>
        </w:rPr>
        <w:t xml:space="preserve">Best Practices </w:t>
      </w:r>
      <w:r w:rsidR="009A328B" w:rsidRPr="000942AA">
        <w:rPr>
          <w:rFonts w:ascii="Segoe UI Semilight" w:hAnsi="Segoe UI Semilight" w:cs="Segoe UI Semilight"/>
          <w:b/>
          <w:bCs/>
          <w:sz w:val="28"/>
          <w:szCs w:val="28"/>
        </w:rPr>
        <w:t xml:space="preserve">Guidance </w:t>
      </w:r>
      <w:r w:rsidRPr="000942AA">
        <w:rPr>
          <w:rFonts w:ascii="Segoe UI Semilight" w:hAnsi="Segoe UI Semilight" w:cs="Segoe UI Semilight"/>
          <w:b/>
          <w:bCs/>
          <w:sz w:val="28"/>
          <w:szCs w:val="28"/>
        </w:rPr>
        <w:t>D</w:t>
      </w:r>
      <w:r w:rsidR="009A328B" w:rsidRPr="000942AA">
        <w:rPr>
          <w:rFonts w:ascii="Segoe UI Semilight" w:hAnsi="Segoe UI Semilight" w:cs="Segoe UI Semilight"/>
          <w:b/>
          <w:bCs/>
          <w:sz w:val="28"/>
          <w:szCs w:val="28"/>
        </w:rPr>
        <w:t>ocument</w:t>
      </w:r>
      <w:r w:rsidRPr="000942AA">
        <w:rPr>
          <w:rFonts w:ascii="Segoe UI Semilight" w:hAnsi="Segoe UI Semilight" w:cs="Segoe UI Semilight"/>
          <w:b/>
          <w:bCs/>
          <w:sz w:val="28"/>
          <w:szCs w:val="28"/>
        </w:rPr>
        <w:t xml:space="preserve"> for </w:t>
      </w:r>
    </w:p>
    <w:p w14:paraId="27D8290B" w14:textId="296741B4" w:rsidR="006C509D" w:rsidRPr="000942AA" w:rsidRDefault="006C509D" w:rsidP="00940DEB">
      <w:pPr>
        <w:jc w:val="center"/>
        <w:rPr>
          <w:rFonts w:ascii="Segoe UI Semilight" w:hAnsi="Segoe UI Semilight" w:cs="Segoe UI Semilight"/>
          <w:b/>
          <w:bCs/>
          <w:sz w:val="28"/>
          <w:szCs w:val="28"/>
        </w:rPr>
      </w:pPr>
      <w:r w:rsidRPr="000942AA">
        <w:rPr>
          <w:rFonts w:ascii="Segoe UI Semilight" w:hAnsi="Segoe UI Semilight" w:cs="Segoe UI Semilight"/>
          <w:b/>
          <w:bCs/>
          <w:sz w:val="28"/>
          <w:szCs w:val="28"/>
        </w:rPr>
        <w:t>Packaging Minimization of</w:t>
      </w:r>
    </w:p>
    <w:p w14:paraId="3B9DE0B2" w14:textId="5990ECC5" w:rsidR="009A328B" w:rsidRPr="000942AA" w:rsidRDefault="00363134" w:rsidP="00940DEB">
      <w:pPr>
        <w:jc w:val="center"/>
        <w:rPr>
          <w:rFonts w:ascii="Segoe UI Semilight" w:hAnsi="Segoe UI Semilight" w:cs="Segoe UI Semilight"/>
          <w:b/>
          <w:bCs/>
          <w:sz w:val="28"/>
          <w:szCs w:val="28"/>
        </w:rPr>
      </w:pPr>
      <w:r w:rsidRPr="000942AA">
        <w:rPr>
          <w:rFonts w:ascii="Segoe UI Semilight" w:hAnsi="Segoe UI Semilight" w:cs="Segoe UI Semilight"/>
          <w:b/>
          <w:bCs/>
          <w:sz w:val="28"/>
          <w:szCs w:val="28"/>
        </w:rPr>
        <w:t>Ice Cream on Sticks</w:t>
      </w:r>
    </w:p>
    <w:p w14:paraId="7CE60B25" w14:textId="77777777" w:rsidR="00E25A56" w:rsidRDefault="00E25A56" w:rsidP="00940DEB">
      <w:pPr>
        <w:jc w:val="center"/>
        <w:rPr>
          <w:rFonts w:ascii="Segoe UI Semilight" w:hAnsi="Segoe UI Semilight" w:cs="Segoe UI Semilight"/>
          <w:b/>
          <w:bCs/>
          <w:i/>
          <w:iCs/>
        </w:rPr>
      </w:pPr>
    </w:p>
    <w:p w14:paraId="371FC414" w14:textId="6F2F192F" w:rsidR="00687D2A" w:rsidRPr="00E25A56" w:rsidRDefault="00687D2A" w:rsidP="00940DEB">
      <w:pPr>
        <w:jc w:val="center"/>
        <w:rPr>
          <w:rFonts w:ascii="Segoe UI Semilight" w:hAnsi="Segoe UI Semilight" w:cs="Segoe UI Semilight"/>
          <w:b/>
          <w:bCs/>
          <w:i/>
          <w:iCs/>
        </w:rPr>
      </w:pPr>
      <w:r w:rsidRPr="00E25A56">
        <w:rPr>
          <w:rFonts w:ascii="Segoe UI Semilight" w:hAnsi="Segoe UI Semilight" w:cs="Segoe UI Semilight"/>
          <w:b/>
          <w:bCs/>
          <w:i/>
          <w:iCs/>
        </w:rPr>
        <w:t>Version 29 January 2026</w:t>
      </w:r>
    </w:p>
    <w:p w14:paraId="63F245AC" w14:textId="77777777" w:rsidR="00687D2A" w:rsidRDefault="00687D2A" w:rsidP="00940DEB">
      <w:pPr>
        <w:jc w:val="both"/>
        <w:rPr>
          <w:rFonts w:ascii="Segoe UI Semilight" w:hAnsi="Segoe UI Semilight" w:cs="Segoe UI Semilight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A1DBD" w14:paraId="36281E7F" w14:textId="77777777" w:rsidTr="007A1DBD">
        <w:tc>
          <w:tcPr>
            <w:tcW w:w="9016" w:type="dxa"/>
          </w:tcPr>
          <w:p w14:paraId="41605AD1" w14:textId="77777777" w:rsidR="007A1DBD" w:rsidRPr="00687D2A" w:rsidRDefault="007A1DBD" w:rsidP="00940DEB">
            <w:pPr>
              <w:jc w:val="both"/>
              <w:rPr>
                <w:rFonts w:ascii="Segoe UI Semilight" w:hAnsi="Segoe UI Semilight" w:cs="Segoe UI Semilight"/>
                <w:b/>
                <w:bCs/>
                <w:i/>
                <w:iCs/>
              </w:rPr>
            </w:pPr>
            <w:r w:rsidRPr="00687D2A">
              <w:rPr>
                <w:rFonts w:ascii="Segoe UI Semilight" w:hAnsi="Segoe UI Semilight" w:cs="Segoe UI Semilight"/>
                <w:b/>
                <w:bCs/>
                <w:i/>
                <w:iCs/>
              </w:rPr>
              <w:t>Disclaimer:</w:t>
            </w:r>
          </w:p>
          <w:p w14:paraId="25C778D8" w14:textId="77777777" w:rsidR="007A1DBD" w:rsidRPr="00687D2A" w:rsidRDefault="007A1DBD" w:rsidP="00940DEB">
            <w:pPr>
              <w:jc w:val="both"/>
              <w:rPr>
                <w:rFonts w:ascii="Segoe UI Semilight" w:hAnsi="Segoe UI Semilight" w:cs="Segoe UI Semilight"/>
                <w:b/>
                <w:bCs/>
                <w:i/>
                <w:iCs/>
              </w:rPr>
            </w:pPr>
          </w:p>
          <w:p w14:paraId="5254B6E0" w14:textId="188A972F" w:rsidR="00C619EF" w:rsidRDefault="007A1DBD" w:rsidP="00940DEB">
            <w:pPr>
              <w:jc w:val="both"/>
              <w:rPr>
                <w:rFonts w:ascii="Segoe UI Semilight" w:hAnsi="Segoe UI Semilight" w:cs="Segoe UI Semilight"/>
                <w:b/>
                <w:bCs/>
                <w:i/>
                <w:iCs/>
              </w:rPr>
            </w:pPr>
            <w:r w:rsidRPr="00687D2A">
              <w:rPr>
                <w:rFonts w:ascii="Segoe UI Semilight" w:hAnsi="Segoe UI Semilight" w:cs="Segoe UI Semilight"/>
                <w:b/>
                <w:bCs/>
                <w:i/>
                <w:iCs/>
              </w:rPr>
              <w:t>This document is intended</w:t>
            </w:r>
            <w:r w:rsidR="006C509D" w:rsidRPr="00687D2A">
              <w:rPr>
                <w:rFonts w:ascii="Segoe UI Semilight" w:hAnsi="Segoe UI Semilight" w:cs="Segoe UI Semilight"/>
                <w:b/>
                <w:bCs/>
                <w:i/>
                <w:iCs/>
              </w:rPr>
              <w:t xml:space="preserve"> solely</w:t>
            </w:r>
            <w:r w:rsidRPr="00687D2A">
              <w:rPr>
                <w:rFonts w:ascii="Segoe UI Semilight" w:hAnsi="Segoe UI Semilight" w:cs="Segoe UI Semilight"/>
                <w:b/>
                <w:bCs/>
                <w:i/>
                <w:iCs/>
              </w:rPr>
              <w:t xml:space="preserve"> as a </w:t>
            </w:r>
            <w:r w:rsidR="00D65A82">
              <w:rPr>
                <w:rFonts w:ascii="Segoe UI Semilight" w:hAnsi="Segoe UI Semilight" w:cs="Segoe UI Semilight"/>
                <w:b/>
                <w:bCs/>
                <w:i/>
                <w:iCs/>
              </w:rPr>
              <w:t xml:space="preserve">current </w:t>
            </w:r>
            <w:r w:rsidR="00FC756E" w:rsidRPr="00687D2A">
              <w:rPr>
                <w:rFonts w:ascii="Segoe UI Semilight" w:hAnsi="Segoe UI Semilight" w:cs="Segoe UI Semilight"/>
                <w:b/>
                <w:bCs/>
                <w:i/>
                <w:iCs/>
              </w:rPr>
              <w:t xml:space="preserve">best practice </w:t>
            </w:r>
            <w:r w:rsidRPr="00687D2A">
              <w:rPr>
                <w:rFonts w:ascii="Segoe UI Semilight" w:hAnsi="Segoe UI Semilight" w:cs="Segoe UI Semilight"/>
                <w:b/>
                <w:bCs/>
                <w:i/>
                <w:iCs/>
              </w:rPr>
              <w:t xml:space="preserve">guidance for manufacturers </w:t>
            </w:r>
            <w:r w:rsidR="00316EFB" w:rsidRPr="00687D2A">
              <w:rPr>
                <w:rFonts w:ascii="Segoe UI Semilight" w:hAnsi="Segoe UI Semilight" w:cs="Segoe UI Semilight"/>
                <w:b/>
                <w:bCs/>
                <w:i/>
                <w:iCs/>
              </w:rPr>
              <w:t xml:space="preserve">to </w:t>
            </w:r>
            <w:r w:rsidR="00F26610">
              <w:rPr>
                <w:rFonts w:ascii="Segoe UI Semilight" w:hAnsi="Segoe UI Semilight" w:cs="Segoe UI Semilight"/>
                <w:b/>
                <w:bCs/>
                <w:i/>
                <w:iCs/>
              </w:rPr>
              <w:t>design</w:t>
            </w:r>
            <w:r w:rsidR="00316EFB" w:rsidRPr="00687D2A">
              <w:rPr>
                <w:rFonts w:ascii="Segoe UI Semilight" w:hAnsi="Segoe UI Semilight" w:cs="Segoe UI Semilight"/>
                <w:b/>
                <w:bCs/>
                <w:i/>
                <w:iCs/>
              </w:rPr>
              <w:t xml:space="preserve"> packaging</w:t>
            </w:r>
            <w:r w:rsidR="002920BC">
              <w:rPr>
                <w:rFonts w:ascii="Segoe UI Semilight" w:hAnsi="Segoe UI Semilight" w:cs="Segoe UI Semilight"/>
                <w:b/>
                <w:bCs/>
                <w:i/>
                <w:iCs/>
              </w:rPr>
              <w:t xml:space="preserve"> </w:t>
            </w:r>
            <w:r w:rsidR="00316EFB" w:rsidRPr="00687D2A">
              <w:rPr>
                <w:rFonts w:ascii="Segoe UI Semilight" w:hAnsi="Segoe UI Semilight" w:cs="Segoe UI Semilight"/>
                <w:b/>
                <w:bCs/>
                <w:i/>
                <w:iCs/>
              </w:rPr>
              <w:t>for</w:t>
            </w:r>
            <w:r w:rsidR="00F977AF">
              <w:rPr>
                <w:rFonts w:ascii="Segoe UI Semilight" w:hAnsi="Segoe UI Semilight" w:cs="Segoe UI Semilight"/>
                <w:b/>
                <w:bCs/>
                <w:i/>
                <w:iCs/>
              </w:rPr>
              <w:t xml:space="preserve"> </w:t>
            </w:r>
            <w:r w:rsidR="00316EFB" w:rsidRPr="00687D2A">
              <w:rPr>
                <w:rFonts w:ascii="Segoe UI Semilight" w:hAnsi="Segoe UI Semilight" w:cs="Segoe UI Semilight"/>
                <w:b/>
                <w:bCs/>
                <w:i/>
                <w:iCs/>
              </w:rPr>
              <w:t xml:space="preserve">ice cream on sticks. </w:t>
            </w:r>
          </w:p>
          <w:p w14:paraId="225AFC3B" w14:textId="77777777" w:rsidR="002A501D" w:rsidRDefault="002A501D" w:rsidP="00940DEB">
            <w:pPr>
              <w:jc w:val="both"/>
              <w:rPr>
                <w:rFonts w:ascii="Segoe UI Semilight" w:hAnsi="Segoe UI Semilight" w:cs="Segoe UI Semilight"/>
                <w:b/>
                <w:bCs/>
                <w:i/>
                <w:iCs/>
              </w:rPr>
            </w:pPr>
          </w:p>
          <w:p w14:paraId="200BC14F" w14:textId="5EFBBC77" w:rsidR="00536E8A" w:rsidRDefault="00F14243" w:rsidP="00940DEB">
            <w:pPr>
              <w:jc w:val="both"/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</w:pPr>
            <w:r w:rsidRPr="002A501D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>Legal</w:t>
            </w:r>
            <w:r w:rsidR="000F624B" w:rsidRPr="002A501D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 xml:space="preserve"> </w:t>
            </w:r>
            <w:r w:rsidR="00536E8A" w:rsidRPr="002A501D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 xml:space="preserve">requirements on packaging minimization </w:t>
            </w:r>
            <w:r w:rsidR="00E05702" w:rsidRPr="002A501D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 xml:space="preserve">are to be found in </w:t>
            </w:r>
            <w:r w:rsidR="00995456" w:rsidRPr="002A501D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>art.10 of</w:t>
            </w:r>
            <w:r w:rsidR="00536E8A" w:rsidRPr="002A501D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 xml:space="preserve"> </w:t>
            </w:r>
            <w:r w:rsidR="00956871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 xml:space="preserve">the </w:t>
            </w:r>
            <w:r w:rsidR="000F624B" w:rsidRPr="002A501D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 xml:space="preserve">Packaging and Packaging Waste Regulation </w:t>
            </w:r>
            <w:proofErr w:type="spellStart"/>
            <w:r w:rsidR="00995456" w:rsidRPr="002A501D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>R</w:t>
            </w:r>
            <w:r w:rsidR="00536E8A" w:rsidRPr="002A501D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>egulation</w:t>
            </w:r>
            <w:proofErr w:type="spellEnd"/>
            <w:r w:rsidR="00FA4435">
              <w:rPr>
                <w:rStyle w:val="FootnoteReference"/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footnoteReference w:id="1"/>
            </w:r>
            <w:r w:rsidR="00536E8A" w:rsidRPr="002A501D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 xml:space="preserve">, as published in the Official Journal of the European Union (EU OJ) on 22 January 2025. </w:t>
            </w:r>
            <w:r w:rsidR="00367DCE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>According to art. 10</w:t>
            </w:r>
            <w:r w:rsidR="00D87718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 xml:space="preserve">, compliance date </w:t>
            </w:r>
            <w:r w:rsidR="002E6D2E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 xml:space="preserve">is </w:t>
            </w:r>
            <w:r w:rsidR="00D87718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>on 1</w:t>
            </w:r>
            <w:r w:rsidR="00D87718" w:rsidRPr="00D87718">
              <w:rPr>
                <w:rFonts w:ascii="Segoe UI Semilight" w:hAnsi="Segoe UI Semilight" w:cs="Segoe UI Semilight"/>
                <w:b/>
                <w:bCs/>
                <w:i/>
                <w:iCs/>
                <w:vertAlign w:val="superscript"/>
                <w:lang w:val="en-US"/>
              </w:rPr>
              <w:t>st</w:t>
            </w:r>
            <w:r w:rsidR="00D87718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 xml:space="preserve"> of January 2030.</w:t>
            </w:r>
          </w:p>
          <w:p w14:paraId="4520FFC7" w14:textId="77777777" w:rsidR="00B70B27" w:rsidRDefault="00B70B27" w:rsidP="00940DEB">
            <w:pPr>
              <w:jc w:val="both"/>
              <w:rPr>
                <w:rFonts w:ascii="Segoe UI Semilight" w:hAnsi="Segoe UI Semilight" w:cs="Segoe UI Semilight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  <w:p w14:paraId="353CA664" w14:textId="2A6566F3" w:rsidR="00B70B27" w:rsidRDefault="00B70B27" w:rsidP="00940DEB">
            <w:pPr>
              <w:jc w:val="both"/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</w:pPr>
            <w:r w:rsidRPr="002E6D2E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 xml:space="preserve">This </w:t>
            </w:r>
            <w:r w:rsidR="00A366B4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 xml:space="preserve">document </w:t>
            </w:r>
            <w:r w:rsidRPr="002E6D2E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>may change following publication of any</w:t>
            </w:r>
            <w:r w:rsidR="00745747" w:rsidRPr="002E6D2E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 xml:space="preserve"> secondary legislation or </w:t>
            </w:r>
            <w:r w:rsidR="00A366B4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 xml:space="preserve">Commission’s </w:t>
            </w:r>
            <w:r w:rsidR="00745747" w:rsidRPr="002E6D2E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 xml:space="preserve">guidance </w:t>
            </w:r>
            <w:r w:rsidR="0039118F" w:rsidRPr="002E6D2E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>on the implementation of the PPWR.</w:t>
            </w:r>
          </w:p>
          <w:p w14:paraId="6E722AFA" w14:textId="77777777" w:rsidR="002E6D2E" w:rsidRPr="002E6D2E" w:rsidRDefault="002E6D2E" w:rsidP="00940DEB">
            <w:pPr>
              <w:jc w:val="both"/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</w:pPr>
          </w:p>
          <w:p w14:paraId="470C1901" w14:textId="2CE7BA86" w:rsidR="00316EFB" w:rsidRPr="0039118F" w:rsidRDefault="002E6D2E" w:rsidP="00940DEB">
            <w:pPr>
              <w:jc w:val="both"/>
              <w:rPr>
                <w:rFonts w:ascii="Segoe UI Semilight" w:hAnsi="Segoe UI Semilight" w:cs="Segoe UI Semilight"/>
                <w:lang w:val="en-US"/>
              </w:rPr>
            </w:pPr>
            <w:r w:rsidRPr="00956871"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>This best practice guidance document does not replace good regulatory interpretation of the law</w:t>
            </w:r>
            <w:r>
              <w:rPr>
                <w:rFonts w:ascii="Segoe UI Semilight" w:hAnsi="Segoe UI Semilight" w:cs="Segoe UI Semilight"/>
                <w:b/>
                <w:bCs/>
                <w:i/>
                <w:iCs/>
                <w:lang w:val="en-US"/>
              </w:rPr>
              <w:t>.</w:t>
            </w:r>
          </w:p>
        </w:tc>
      </w:tr>
    </w:tbl>
    <w:p w14:paraId="7CD0F7C8" w14:textId="77777777" w:rsidR="00C407BC" w:rsidRPr="00857E02" w:rsidRDefault="00C407BC" w:rsidP="00940DEB">
      <w:pPr>
        <w:jc w:val="both"/>
        <w:rPr>
          <w:rFonts w:ascii="Segoe UI Semilight" w:hAnsi="Segoe UI Semilight" w:cs="Segoe UI Semilight"/>
        </w:rPr>
      </w:pPr>
    </w:p>
    <w:p w14:paraId="451B9A62" w14:textId="08B7707C" w:rsidR="00B07ADE" w:rsidRPr="00857E02" w:rsidRDefault="00B07ADE" w:rsidP="00940DEB">
      <w:pPr>
        <w:jc w:val="both"/>
        <w:rPr>
          <w:rFonts w:ascii="Segoe UI Semilight" w:hAnsi="Segoe UI Semilight" w:cs="Segoe UI Semilight"/>
        </w:rPr>
      </w:pPr>
      <w:r w:rsidRPr="00857E02">
        <w:rPr>
          <w:rFonts w:ascii="Segoe UI Semilight" w:hAnsi="Segoe UI Semilight" w:cs="Segoe UI Semilight"/>
        </w:rPr>
        <w:br w:type="page"/>
      </w:r>
    </w:p>
    <w:p w14:paraId="1624A996" w14:textId="5EDB1A12" w:rsidR="006C2706" w:rsidRPr="00177962" w:rsidRDefault="006C2706" w:rsidP="00940DEB">
      <w:pPr>
        <w:jc w:val="both"/>
        <w:rPr>
          <w:rFonts w:ascii="Segoe UI Semilight" w:hAnsi="Segoe UI Semilight" w:cs="Segoe UI Semilight"/>
          <w:b/>
          <w:bCs/>
          <w:sz w:val="24"/>
          <w:szCs w:val="24"/>
        </w:rPr>
      </w:pPr>
      <w:r w:rsidRPr="00177962">
        <w:rPr>
          <w:rFonts w:ascii="Segoe UI Semilight" w:hAnsi="Segoe UI Semilight" w:cs="Segoe UI Semilight"/>
          <w:b/>
          <w:bCs/>
          <w:sz w:val="24"/>
          <w:szCs w:val="24"/>
        </w:rPr>
        <w:lastRenderedPageBreak/>
        <w:t>Introduction</w:t>
      </w:r>
    </w:p>
    <w:p w14:paraId="75320452" w14:textId="1273E280" w:rsidR="0081467F" w:rsidRDefault="006C2706" w:rsidP="00940DEB">
      <w:p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Article 10 of the P</w:t>
      </w:r>
      <w:r w:rsidR="003513AC">
        <w:rPr>
          <w:rFonts w:ascii="Segoe UI Semilight" w:hAnsi="Segoe UI Semilight" w:cs="Segoe UI Semilight"/>
        </w:rPr>
        <w:t xml:space="preserve">ackaging and </w:t>
      </w:r>
      <w:r w:rsidRPr="006C2706">
        <w:rPr>
          <w:rFonts w:ascii="Segoe UI Semilight" w:hAnsi="Segoe UI Semilight" w:cs="Segoe UI Semilight"/>
        </w:rPr>
        <w:t>P</w:t>
      </w:r>
      <w:r w:rsidR="003513AC">
        <w:rPr>
          <w:rFonts w:ascii="Segoe UI Semilight" w:hAnsi="Segoe UI Semilight" w:cs="Segoe UI Semilight"/>
        </w:rPr>
        <w:t xml:space="preserve">ackaging </w:t>
      </w:r>
      <w:r w:rsidRPr="006C2706">
        <w:rPr>
          <w:rFonts w:ascii="Segoe UI Semilight" w:hAnsi="Segoe UI Semilight" w:cs="Segoe UI Semilight"/>
        </w:rPr>
        <w:t>W</w:t>
      </w:r>
      <w:r w:rsidR="003513AC">
        <w:rPr>
          <w:rFonts w:ascii="Segoe UI Semilight" w:hAnsi="Segoe UI Semilight" w:cs="Segoe UI Semilight"/>
        </w:rPr>
        <w:t xml:space="preserve">aste </w:t>
      </w:r>
      <w:r w:rsidRPr="006C2706">
        <w:rPr>
          <w:rFonts w:ascii="Segoe UI Semilight" w:hAnsi="Segoe UI Semilight" w:cs="Segoe UI Semilight"/>
        </w:rPr>
        <w:t>R</w:t>
      </w:r>
      <w:r w:rsidR="003513AC">
        <w:rPr>
          <w:rFonts w:ascii="Segoe UI Semilight" w:hAnsi="Segoe UI Semilight" w:cs="Segoe UI Semilight"/>
        </w:rPr>
        <w:t>egulation</w:t>
      </w:r>
      <w:r w:rsidRPr="006C2706">
        <w:rPr>
          <w:rFonts w:ascii="Segoe UI Semilight" w:hAnsi="Segoe UI Semilight" w:cs="Segoe UI Semilight"/>
        </w:rPr>
        <w:t xml:space="preserve"> </w:t>
      </w:r>
      <w:r w:rsidR="00A9516A">
        <w:rPr>
          <w:rFonts w:ascii="Segoe UI Semilight" w:hAnsi="Segoe UI Semilight" w:cs="Segoe UI Semilight"/>
        </w:rPr>
        <w:t xml:space="preserve">(PPWR) </w:t>
      </w:r>
      <w:r w:rsidRPr="006C2706">
        <w:rPr>
          <w:rFonts w:ascii="Segoe UI Semilight" w:hAnsi="Segoe UI Semilight" w:cs="Segoe UI Semilight"/>
        </w:rPr>
        <w:t xml:space="preserve">stipulates that packaging should be </w:t>
      </w:r>
      <w:r w:rsidR="00A128D6" w:rsidRPr="0081467F">
        <w:rPr>
          <w:rFonts w:ascii="Segoe UI Semilight" w:hAnsi="Segoe UI Semilight" w:cs="Segoe UI Semilight"/>
        </w:rPr>
        <w:t xml:space="preserve">designed so that its weight and </w:t>
      </w:r>
      <w:r w:rsidRPr="006C2706">
        <w:rPr>
          <w:rFonts w:ascii="Segoe UI Semilight" w:hAnsi="Segoe UI Semilight" w:cs="Segoe UI Semilight"/>
        </w:rPr>
        <w:t xml:space="preserve">volume </w:t>
      </w:r>
      <w:r w:rsidR="00A128D6" w:rsidRPr="0081467F">
        <w:rPr>
          <w:rFonts w:ascii="Segoe UI Semilight" w:hAnsi="Segoe UI Semilight" w:cs="Segoe UI Semilight"/>
        </w:rPr>
        <w:t xml:space="preserve">is reduced to the minimum </w:t>
      </w:r>
      <w:r w:rsidRPr="006C2706">
        <w:rPr>
          <w:rFonts w:ascii="Segoe UI Semilight" w:hAnsi="Segoe UI Semilight" w:cs="Segoe UI Semilight"/>
        </w:rPr>
        <w:t>necessary to ensure</w:t>
      </w:r>
      <w:r w:rsidR="0081467F">
        <w:rPr>
          <w:rFonts w:ascii="Segoe UI Semilight" w:hAnsi="Segoe UI Semilight" w:cs="Segoe UI Semilight"/>
        </w:rPr>
        <w:t xml:space="preserve"> its functionality.</w:t>
      </w:r>
    </w:p>
    <w:p w14:paraId="77D5EDF8" w14:textId="5032B44D" w:rsidR="0081467F" w:rsidRDefault="0081467F" w:rsidP="00940DEB">
      <w:p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Ice cream products vary significantly in form</w:t>
      </w:r>
      <w:r w:rsidR="00902EFA">
        <w:rPr>
          <w:rFonts w:ascii="Segoe UI Semilight" w:hAnsi="Segoe UI Semilight" w:cs="Segoe UI Semilight"/>
        </w:rPr>
        <w:t>, and</w:t>
      </w:r>
      <w:r w:rsidRPr="006C2706">
        <w:rPr>
          <w:rFonts w:ascii="Segoe UI Semilight" w:hAnsi="Segoe UI Semilight" w:cs="Segoe UI Semilight"/>
        </w:rPr>
        <w:t xml:space="preserve"> manufacturers strive to use the least packaging possible</w:t>
      </w:r>
      <w:r>
        <w:rPr>
          <w:rFonts w:ascii="Segoe UI Semilight" w:hAnsi="Segoe UI Semilight" w:cs="Segoe UI Semilight"/>
        </w:rPr>
        <w:t>, while ensuring:</w:t>
      </w:r>
    </w:p>
    <w:p w14:paraId="00FCE83C" w14:textId="77777777" w:rsidR="00EE734F" w:rsidRDefault="00EE734F" w:rsidP="00940DEB">
      <w:pPr>
        <w:jc w:val="both"/>
        <w:rPr>
          <w:rFonts w:ascii="Segoe UI Semilight" w:hAnsi="Segoe UI Semilight" w:cs="Segoe UI Semilight"/>
        </w:rPr>
      </w:pPr>
    </w:p>
    <w:p w14:paraId="3AEA1D9E" w14:textId="390BB064" w:rsidR="006C2706" w:rsidRPr="006C2706" w:rsidRDefault="006C2706" w:rsidP="00940DEB">
      <w:pPr>
        <w:numPr>
          <w:ilvl w:val="0"/>
          <w:numId w:val="4"/>
        </w:num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Food safety and hygiene</w:t>
      </w:r>
    </w:p>
    <w:p w14:paraId="427F18B4" w14:textId="107ACDAA" w:rsidR="006C2706" w:rsidRPr="006C2706" w:rsidRDefault="006C2706" w:rsidP="00940DEB">
      <w:pPr>
        <w:numPr>
          <w:ilvl w:val="0"/>
          <w:numId w:val="4"/>
        </w:num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Preservation of product integrity</w:t>
      </w:r>
    </w:p>
    <w:p w14:paraId="20E39738" w14:textId="5230A45C" w:rsidR="006C2706" w:rsidRPr="006C2706" w:rsidRDefault="006C2706" w:rsidP="00940DEB">
      <w:pPr>
        <w:numPr>
          <w:ilvl w:val="0"/>
          <w:numId w:val="4"/>
        </w:num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 xml:space="preserve">Provision of </w:t>
      </w:r>
      <w:r w:rsidR="008840D1">
        <w:rPr>
          <w:rFonts w:ascii="Segoe UI Semilight" w:hAnsi="Segoe UI Semilight" w:cs="Segoe UI Semilight"/>
        </w:rPr>
        <w:t>essential</w:t>
      </w:r>
      <w:r w:rsidRPr="006C2706">
        <w:rPr>
          <w:rFonts w:ascii="Segoe UI Semilight" w:hAnsi="Segoe UI Semilight" w:cs="Segoe UI Semilight"/>
        </w:rPr>
        <w:t xml:space="preserve"> consumer information</w:t>
      </w:r>
    </w:p>
    <w:p w14:paraId="562D136A" w14:textId="77777777" w:rsidR="006C2706" w:rsidRDefault="006C2706" w:rsidP="00940DEB">
      <w:pPr>
        <w:numPr>
          <w:ilvl w:val="0"/>
          <w:numId w:val="4"/>
        </w:num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Functional requirements such as cold chain maintenance and handling.</w:t>
      </w:r>
    </w:p>
    <w:p w14:paraId="3D94E112" w14:textId="77777777" w:rsidR="00EE734F" w:rsidRPr="006C2706" w:rsidRDefault="00EE734F" w:rsidP="00940DEB">
      <w:pPr>
        <w:ind w:left="720"/>
        <w:jc w:val="both"/>
        <w:rPr>
          <w:rFonts w:ascii="Segoe UI Semilight" w:hAnsi="Segoe UI Semilight" w:cs="Segoe UI Semilight"/>
        </w:rPr>
      </w:pPr>
    </w:p>
    <w:p w14:paraId="39775BD3" w14:textId="77777777" w:rsidR="00444B0A" w:rsidRDefault="006C2706" w:rsidP="00940DEB">
      <w:p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Ice creams on sticks are</w:t>
      </w:r>
      <w:r w:rsidR="00F267E2" w:rsidRPr="00857E02">
        <w:rPr>
          <w:rFonts w:ascii="Segoe UI Semilight" w:hAnsi="Segoe UI Semilight" w:cs="Segoe UI Semilight"/>
        </w:rPr>
        <w:t xml:space="preserve"> a </w:t>
      </w:r>
      <w:r w:rsidR="00F267E2" w:rsidRPr="006C2706">
        <w:rPr>
          <w:rFonts w:ascii="Segoe UI Semilight" w:hAnsi="Segoe UI Semilight" w:cs="Segoe UI Semilight"/>
        </w:rPr>
        <w:t>particularly common format</w:t>
      </w:r>
      <w:r w:rsidR="00F267E2" w:rsidRPr="00857E02">
        <w:rPr>
          <w:rFonts w:ascii="Segoe UI Semilight" w:hAnsi="Segoe UI Semilight" w:cs="Segoe UI Semilight"/>
        </w:rPr>
        <w:t xml:space="preserve">. </w:t>
      </w:r>
      <w:r w:rsidR="001A78B8" w:rsidRPr="00857E02">
        <w:rPr>
          <w:rFonts w:ascii="Segoe UI Semilight" w:hAnsi="Segoe UI Semilight" w:cs="Segoe UI Semilight"/>
        </w:rPr>
        <w:t xml:space="preserve">They typically consist of a portion of </w:t>
      </w:r>
      <w:proofErr w:type="gramStart"/>
      <w:r w:rsidR="001A78B8" w:rsidRPr="00857E02">
        <w:rPr>
          <w:rFonts w:ascii="Segoe UI Semilight" w:hAnsi="Segoe UI Semilight" w:cs="Segoe UI Semilight"/>
        </w:rPr>
        <w:t>frozen ice</w:t>
      </w:r>
      <w:proofErr w:type="gramEnd"/>
      <w:r w:rsidR="001A78B8" w:rsidRPr="00857E02">
        <w:rPr>
          <w:rFonts w:ascii="Segoe UI Semilight" w:hAnsi="Segoe UI Semilight" w:cs="Segoe UI Semilight"/>
        </w:rPr>
        <w:t xml:space="preserve"> cream on a wooden stick and enclosed in a flow-wrapped film. </w:t>
      </w:r>
    </w:p>
    <w:p w14:paraId="4746FFA8" w14:textId="26995536" w:rsidR="006C2706" w:rsidRPr="006C2706" w:rsidRDefault="006C2706" w:rsidP="00940DEB">
      <w:p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The packaging must provide a protective barrier while being carefully minimized in size and weight</w:t>
      </w:r>
      <w:r w:rsidR="00AB796A">
        <w:rPr>
          <w:rFonts w:ascii="Segoe UI Semilight" w:hAnsi="Segoe UI Semilight" w:cs="Segoe UI Semilight"/>
        </w:rPr>
        <w:t>, within manufacturing constraints.</w:t>
      </w:r>
    </w:p>
    <w:p w14:paraId="09CAA9B9" w14:textId="39D7AC32" w:rsidR="006C2706" w:rsidRPr="006C2706" w:rsidRDefault="006C2706" w:rsidP="00940DEB">
      <w:p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 xml:space="preserve">Despite appearing to leave "extra space" between the product and the film, each element of packaging is </w:t>
      </w:r>
      <w:r w:rsidR="002D1BE9">
        <w:rPr>
          <w:rFonts w:ascii="Segoe UI Semilight" w:hAnsi="Segoe UI Semilight" w:cs="Segoe UI Semilight"/>
        </w:rPr>
        <w:t xml:space="preserve">designed </w:t>
      </w:r>
      <w:r w:rsidR="00E242E8">
        <w:rPr>
          <w:rFonts w:ascii="Segoe UI Semilight" w:hAnsi="Segoe UI Semilight" w:cs="Segoe UI Semilight"/>
        </w:rPr>
        <w:t xml:space="preserve">so that </w:t>
      </w:r>
      <w:r w:rsidR="002D1BE9">
        <w:rPr>
          <w:rFonts w:ascii="Segoe UI Semilight" w:hAnsi="Segoe UI Semilight" w:cs="Segoe UI Semilight"/>
        </w:rPr>
        <w:t xml:space="preserve">the product reaches the consumer in a </w:t>
      </w:r>
      <w:r w:rsidR="004414CF">
        <w:rPr>
          <w:rFonts w:ascii="Segoe UI Semilight" w:hAnsi="Segoe UI Semilight" w:cs="Segoe UI Semilight"/>
        </w:rPr>
        <w:t>perfect condition.</w:t>
      </w:r>
    </w:p>
    <w:p w14:paraId="3EDDE1F1" w14:textId="77777777" w:rsidR="006C2706" w:rsidRPr="006C2706" w:rsidRDefault="006C2706" w:rsidP="00940DEB">
      <w:p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Three technical parameters determine packaging dimensions:</w:t>
      </w:r>
    </w:p>
    <w:p w14:paraId="07BD4DBD" w14:textId="2A5F5343" w:rsidR="00EE3D7B" w:rsidRPr="0038420E" w:rsidRDefault="00201A30" w:rsidP="0038420E">
      <w:pPr>
        <w:pStyle w:val="ListParagraph"/>
        <w:numPr>
          <w:ilvl w:val="0"/>
          <w:numId w:val="11"/>
        </w:numPr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  <w:b/>
          <w:bCs/>
          <w:lang w:val="en-GB"/>
        </w:rPr>
        <w:t>Dimension of the p</w:t>
      </w:r>
      <w:r w:rsidR="00810DDA">
        <w:rPr>
          <w:rFonts w:ascii="Segoe UI Semilight" w:hAnsi="Segoe UI Semilight" w:cs="Segoe UI Semilight"/>
          <w:b/>
          <w:bCs/>
          <w:lang w:val="en-GB"/>
        </w:rPr>
        <w:t>roduct</w:t>
      </w:r>
      <w:r w:rsidR="00EE3D7B" w:rsidRPr="00857E02">
        <w:rPr>
          <w:rFonts w:ascii="Segoe UI Semilight" w:hAnsi="Segoe UI Semilight" w:cs="Segoe UI Semilight"/>
          <w:lang w:val="en-GB"/>
        </w:rPr>
        <w:t xml:space="preserve">: </w:t>
      </w:r>
      <w:r w:rsidR="007E3860">
        <w:rPr>
          <w:rFonts w:ascii="Segoe UI Semilight" w:hAnsi="Segoe UI Semilight" w:cs="Segoe UI Semilight"/>
          <w:lang w:val="en-GB"/>
        </w:rPr>
        <w:t xml:space="preserve">most products will </w:t>
      </w:r>
      <w:r w:rsidR="00775E05">
        <w:rPr>
          <w:rFonts w:ascii="Segoe UI Semilight" w:hAnsi="Segoe UI Semilight" w:cs="Segoe UI Semilight"/>
          <w:lang w:val="en-GB"/>
        </w:rPr>
        <w:t xml:space="preserve">have variability in </w:t>
      </w:r>
      <w:r w:rsidR="0038420E">
        <w:rPr>
          <w:rFonts w:ascii="Segoe UI Semilight" w:hAnsi="Segoe UI Semilight" w:cs="Segoe UI Semilight"/>
          <w:lang w:val="en-GB"/>
        </w:rPr>
        <w:t xml:space="preserve">their dimensions, e.g. </w:t>
      </w:r>
      <w:r w:rsidRPr="0038420E">
        <w:rPr>
          <w:rFonts w:ascii="Segoe UI Semilight" w:hAnsi="Segoe UI Semilight" w:cs="Segoe UI Semilight"/>
          <w:lang w:val="en-GB"/>
        </w:rPr>
        <w:t>variability of coating</w:t>
      </w:r>
      <w:r w:rsidR="00B654AC" w:rsidRPr="0038420E">
        <w:rPr>
          <w:rFonts w:ascii="Segoe UI Semilight" w:hAnsi="Segoe UI Semilight" w:cs="Segoe UI Semilight"/>
          <w:lang w:val="en-GB"/>
        </w:rPr>
        <w:t xml:space="preserve"> </w:t>
      </w:r>
      <w:r w:rsidRPr="0038420E">
        <w:rPr>
          <w:rFonts w:ascii="Segoe UI Semilight" w:hAnsi="Segoe UI Semilight" w:cs="Segoe UI Semilight"/>
          <w:lang w:val="en-GB"/>
        </w:rPr>
        <w:t>shapes</w:t>
      </w:r>
      <w:r w:rsidR="0038420E">
        <w:rPr>
          <w:rFonts w:ascii="Segoe UI Semilight" w:hAnsi="Segoe UI Semilight" w:cs="Segoe UI Semilight"/>
          <w:lang w:val="en-GB"/>
        </w:rPr>
        <w:t xml:space="preserve"> and</w:t>
      </w:r>
      <w:r w:rsidRPr="0038420E">
        <w:rPr>
          <w:rFonts w:ascii="Segoe UI Semilight" w:hAnsi="Segoe UI Semilight" w:cs="Segoe UI Semilight"/>
          <w:lang w:val="en-GB"/>
        </w:rPr>
        <w:t xml:space="preserve"> </w:t>
      </w:r>
      <w:r w:rsidR="00B654AC" w:rsidRPr="0038420E">
        <w:rPr>
          <w:rFonts w:ascii="Segoe UI Semilight" w:hAnsi="Segoe UI Semilight" w:cs="Segoe UI Semilight"/>
          <w:lang w:val="en-GB"/>
        </w:rPr>
        <w:t xml:space="preserve">stick </w:t>
      </w:r>
      <w:r w:rsidRPr="0038420E">
        <w:rPr>
          <w:rFonts w:ascii="Segoe UI Semilight" w:hAnsi="Segoe UI Semilight" w:cs="Segoe UI Semilight"/>
          <w:lang w:val="en-GB"/>
        </w:rPr>
        <w:t>insertions</w:t>
      </w:r>
      <w:r w:rsidR="00B654AC" w:rsidRPr="0038420E">
        <w:rPr>
          <w:rFonts w:ascii="Segoe UI Semilight" w:hAnsi="Segoe UI Semilight" w:cs="Segoe UI Semilight"/>
          <w:lang w:val="en-GB"/>
        </w:rPr>
        <w:t xml:space="preserve">. </w:t>
      </w:r>
      <w:r w:rsidR="00AA2380" w:rsidRPr="0038420E">
        <w:rPr>
          <w:rFonts w:ascii="Segoe UI Semilight" w:hAnsi="Segoe UI Semilight" w:cs="Segoe UI Semilight"/>
        </w:rPr>
        <w:t xml:space="preserve">The variability in the products is compensated for </w:t>
      </w:r>
      <w:r w:rsidR="00F251C2" w:rsidRPr="0038420E">
        <w:rPr>
          <w:rFonts w:ascii="Segoe UI Semilight" w:hAnsi="Segoe UI Semilight" w:cs="Segoe UI Semilight"/>
        </w:rPr>
        <w:t xml:space="preserve">by </w:t>
      </w:r>
      <w:r w:rsidR="00AA2380" w:rsidRPr="0038420E">
        <w:rPr>
          <w:rFonts w:ascii="Segoe UI Semilight" w:hAnsi="Segoe UI Semilight" w:cs="Segoe UI Semilight"/>
        </w:rPr>
        <w:t>the size of the packaging.</w:t>
      </w:r>
      <w:r w:rsidR="00810DDA" w:rsidRPr="0038420E">
        <w:rPr>
          <w:rFonts w:ascii="Segoe UI Semilight" w:hAnsi="Segoe UI Semilight" w:cs="Segoe UI Semilight"/>
        </w:rPr>
        <w:t xml:space="preserve"> </w:t>
      </w:r>
    </w:p>
    <w:p w14:paraId="045C0356" w14:textId="77777777" w:rsidR="00EE3D7B" w:rsidRPr="00857E02" w:rsidRDefault="00EE3D7B" w:rsidP="00940DEB">
      <w:pPr>
        <w:pStyle w:val="ListParagraph"/>
        <w:jc w:val="both"/>
        <w:rPr>
          <w:rFonts w:ascii="Segoe UI Semilight" w:hAnsi="Segoe UI Semilight" w:cs="Segoe UI Semilight"/>
        </w:rPr>
      </w:pPr>
    </w:p>
    <w:p w14:paraId="5D70B2F2" w14:textId="50C89E26" w:rsidR="00A739C7" w:rsidRDefault="00A739C7" w:rsidP="00940DEB">
      <w:pPr>
        <w:pStyle w:val="ListParagraph"/>
        <w:numPr>
          <w:ilvl w:val="0"/>
          <w:numId w:val="11"/>
        </w:numPr>
        <w:jc w:val="both"/>
        <w:rPr>
          <w:rFonts w:ascii="Segoe UI Semilight" w:hAnsi="Segoe UI Semilight" w:cs="Segoe UI Semilight"/>
        </w:rPr>
      </w:pPr>
      <w:r w:rsidRPr="007F63DC">
        <w:rPr>
          <w:rFonts w:ascii="Segoe UI Semilight" w:hAnsi="Segoe UI Semilight" w:cs="Segoe UI Semilight"/>
          <w:b/>
          <w:bCs/>
        </w:rPr>
        <w:t>The length of the packaging</w:t>
      </w:r>
      <w:r>
        <w:rPr>
          <w:rFonts w:ascii="Segoe UI Semilight" w:hAnsi="Segoe UI Semilight" w:cs="Segoe UI Semilight"/>
        </w:rPr>
        <w:t xml:space="preserve">: </w:t>
      </w:r>
      <w:r>
        <w:rPr>
          <w:rFonts w:ascii="Segoe UI Semilight" w:hAnsi="Segoe UI Semilight" w:cs="Segoe UI Semilight"/>
          <w:lang w:val="en-GB"/>
        </w:rPr>
        <w:t xml:space="preserve">The </w:t>
      </w:r>
      <w:r w:rsidRPr="00857E02">
        <w:rPr>
          <w:rFonts w:ascii="Segoe UI Semilight" w:hAnsi="Segoe UI Semilight" w:cs="Segoe UI Semilight"/>
          <w:lang w:val="en-GB"/>
        </w:rPr>
        <w:t>t</w:t>
      </w:r>
      <w:r w:rsidRPr="00857E02">
        <w:rPr>
          <w:rFonts w:ascii="Segoe UI Semilight" w:hAnsi="Segoe UI Semilight" w:cs="Segoe UI Semilight"/>
        </w:rPr>
        <w:t>his is the length of the packaging film that wraps one ice cream stick</w:t>
      </w:r>
      <w:r w:rsidR="00164C9E">
        <w:rPr>
          <w:rFonts w:ascii="Segoe UI Semilight" w:hAnsi="Segoe UI Semilight" w:cs="Segoe UI Semilight"/>
        </w:rPr>
        <w:t xml:space="preserve"> to ensure the product does not get crushed during packing</w:t>
      </w:r>
      <w:r w:rsidR="00E31EAC">
        <w:rPr>
          <w:rFonts w:ascii="Segoe UI Semilight" w:hAnsi="Segoe UI Semilight" w:cs="Segoe UI Semilight"/>
        </w:rPr>
        <w:t>.</w:t>
      </w:r>
    </w:p>
    <w:p w14:paraId="7E94E19A" w14:textId="77777777" w:rsidR="00164C9E" w:rsidRPr="00A739C7" w:rsidRDefault="00164C9E" w:rsidP="00164C9E">
      <w:pPr>
        <w:pStyle w:val="ListParagraph"/>
        <w:jc w:val="both"/>
        <w:rPr>
          <w:rFonts w:ascii="Segoe UI Semilight" w:hAnsi="Segoe UI Semilight" w:cs="Segoe UI Semilight"/>
        </w:rPr>
      </w:pPr>
    </w:p>
    <w:p w14:paraId="58F8AC25" w14:textId="53E54256" w:rsidR="00EE3D7B" w:rsidRPr="00857E02" w:rsidRDefault="00EE3D7B" w:rsidP="00940DEB">
      <w:pPr>
        <w:pStyle w:val="ListParagraph"/>
        <w:numPr>
          <w:ilvl w:val="0"/>
          <w:numId w:val="11"/>
        </w:numPr>
        <w:jc w:val="both"/>
        <w:rPr>
          <w:rFonts w:ascii="Segoe UI Semilight" w:hAnsi="Segoe UI Semilight" w:cs="Segoe UI Semilight"/>
        </w:rPr>
      </w:pPr>
      <w:r w:rsidRPr="00857E02">
        <w:rPr>
          <w:rFonts w:ascii="Segoe UI Semilight" w:hAnsi="Segoe UI Semilight" w:cs="Segoe UI Semilight"/>
          <w:b/>
          <w:bCs/>
          <w:lang w:val="en-GB"/>
        </w:rPr>
        <w:t>The width of the roll of the packaging film</w:t>
      </w:r>
      <w:r w:rsidRPr="00857E02">
        <w:rPr>
          <w:rFonts w:ascii="Segoe UI Semilight" w:hAnsi="Segoe UI Semilight" w:cs="Segoe UI Semilight"/>
          <w:lang w:val="en-GB"/>
        </w:rPr>
        <w:t>: this is</w:t>
      </w:r>
      <w:r w:rsidRPr="00857E02">
        <w:rPr>
          <w:rFonts w:ascii="Segoe UI Semilight" w:hAnsi="Segoe UI Semilight" w:cs="Segoe UI Semilight"/>
        </w:rPr>
        <w:t xml:space="preserve"> the dimension that wraps around the product </w:t>
      </w:r>
      <w:r w:rsidR="00D9738E">
        <w:rPr>
          <w:rFonts w:ascii="Segoe UI Semilight" w:hAnsi="Segoe UI Semilight" w:cs="Segoe UI Semilight"/>
        </w:rPr>
        <w:t xml:space="preserve">where the target </w:t>
      </w:r>
      <w:r w:rsidR="005E0AFF">
        <w:rPr>
          <w:rFonts w:ascii="Segoe UI Semilight" w:hAnsi="Segoe UI Semilight" w:cs="Segoe UI Semilight"/>
        </w:rPr>
        <w:t xml:space="preserve">wrapper width </w:t>
      </w:r>
      <w:r w:rsidR="00D9738E">
        <w:rPr>
          <w:rFonts w:ascii="Segoe UI Semilight" w:hAnsi="Segoe UI Semilight" w:cs="Segoe UI Semilight"/>
        </w:rPr>
        <w:t xml:space="preserve">aligns with the </w:t>
      </w:r>
      <w:r w:rsidR="00D05FC7">
        <w:rPr>
          <w:rFonts w:ascii="Segoe UI Semilight" w:hAnsi="Segoe UI Semilight" w:cs="Segoe UI Semilight"/>
        </w:rPr>
        <w:t>maximum</w:t>
      </w:r>
      <w:r w:rsidR="00D9738E">
        <w:rPr>
          <w:rFonts w:ascii="Segoe UI Semilight" w:hAnsi="Segoe UI Semilight" w:cs="Segoe UI Semilight"/>
        </w:rPr>
        <w:t xml:space="preserve"> width of the product</w:t>
      </w:r>
      <w:r w:rsidR="00F32740">
        <w:rPr>
          <w:rFonts w:ascii="Segoe UI Semilight" w:hAnsi="Segoe UI Semilight" w:cs="Segoe UI Semilight"/>
        </w:rPr>
        <w:t>, especially in uneven</w:t>
      </w:r>
      <w:r w:rsidR="00416904">
        <w:rPr>
          <w:rFonts w:ascii="Segoe UI Semilight" w:hAnsi="Segoe UI Semilight" w:cs="Segoe UI Semilight"/>
        </w:rPr>
        <w:t xml:space="preserve"> </w:t>
      </w:r>
      <w:r w:rsidR="00F32740">
        <w:rPr>
          <w:rFonts w:ascii="Segoe UI Semilight" w:hAnsi="Segoe UI Semilight" w:cs="Segoe UI Semilight"/>
        </w:rPr>
        <w:t>shaped products</w:t>
      </w:r>
      <w:r w:rsidR="00416904">
        <w:rPr>
          <w:rFonts w:ascii="Segoe UI Semilight" w:hAnsi="Segoe UI Semilight" w:cs="Segoe UI Semilight"/>
        </w:rPr>
        <w:t>.</w:t>
      </w:r>
    </w:p>
    <w:p w14:paraId="6D5F90AA" w14:textId="77777777" w:rsidR="00377951" w:rsidRDefault="00377951" w:rsidP="00940DEB">
      <w:pPr>
        <w:jc w:val="both"/>
        <w:rPr>
          <w:rFonts w:ascii="Segoe UI Semilight" w:hAnsi="Segoe UI Semilight" w:cs="Segoe UI Semilight"/>
          <w:b/>
          <w:bCs/>
        </w:rPr>
      </w:pPr>
    </w:p>
    <w:p w14:paraId="468076A4" w14:textId="71BFFD26" w:rsidR="006C2706" w:rsidRPr="00BE64D1" w:rsidRDefault="006C2706" w:rsidP="00940DEB">
      <w:pPr>
        <w:jc w:val="both"/>
        <w:rPr>
          <w:rFonts w:ascii="Segoe UI Semilight" w:hAnsi="Segoe UI Semilight" w:cs="Segoe UI Semilight"/>
          <w:b/>
          <w:bCs/>
        </w:rPr>
      </w:pPr>
      <w:r w:rsidRPr="00BE64D1">
        <w:rPr>
          <w:rFonts w:ascii="Segoe UI Semilight" w:hAnsi="Segoe UI Semilight" w:cs="Segoe UI Semilight"/>
          <w:b/>
          <w:bCs/>
        </w:rPr>
        <w:t>Each parameter is calibrated to use the minimum amount of material necessary, while meeting machinery and product handling requirements.</w:t>
      </w:r>
    </w:p>
    <w:p w14:paraId="3009B31E" w14:textId="77777777" w:rsidR="00900510" w:rsidRPr="006C2706" w:rsidRDefault="00900510" w:rsidP="00940DEB">
      <w:pPr>
        <w:jc w:val="both"/>
        <w:rPr>
          <w:rFonts w:ascii="Segoe UI Semilight" w:hAnsi="Segoe UI Semilight" w:cs="Segoe UI Semilight"/>
        </w:rPr>
      </w:pPr>
    </w:p>
    <w:p w14:paraId="49544EB7" w14:textId="7F294C1A" w:rsidR="006C2706" w:rsidRPr="006758E9" w:rsidRDefault="008B1EA1" w:rsidP="00940DEB">
      <w:pPr>
        <w:jc w:val="both"/>
        <w:rPr>
          <w:rFonts w:ascii="Segoe UI Semilight" w:hAnsi="Segoe UI Semilight" w:cs="Segoe UI Semilight"/>
          <w:b/>
          <w:bCs/>
          <w:sz w:val="24"/>
          <w:szCs w:val="24"/>
        </w:rPr>
      </w:pPr>
      <w:r w:rsidRPr="006758E9">
        <w:rPr>
          <w:rFonts w:ascii="Segoe UI Semilight" w:hAnsi="Segoe UI Semilight" w:cs="Segoe UI Semilight"/>
          <w:b/>
          <w:bCs/>
          <w:sz w:val="24"/>
          <w:szCs w:val="24"/>
        </w:rPr>
        <w:t xml:space="preserve">Below we’ll be illustrating some examples </w:t>
      </w:r>
      <w:r w:rsidR="001F01E0" w:rsidRPr="006758E9">
        <w:rPr>
          <w:rFonts w:ascii="Segoe UI Semilight" w:hAnsi="Segoe UI Semilight" w:cs="Segoe UI Semilight"/>
          <w:b/>
          <w:bCs/>
          <w:sz w:val="24"/>
          <w:szCs w:val="24"/>
        </w:rPr>
        <w:t>on these three aspects</w:t>
      </w:r>
    </w:p>
    <w:p w14:paraId="425C93DA" w14:textId="1B864458" w:rsidR="006C2706" w:rsidRPr="006C2706" w:rsidRDefault="006C2706" w:rsidP="00940DEB">
      <w:pPr>
        <w:jc w:val="both"/>
        <w:rPr>
          <w:rFonts w:ascii="Segoe UI Semilight" w:hAnsi="Segoe UI Semilight" w:cs="Segoe UI Semilight"/>
          <w:b/>
          <w:bCs/>
        </w:rPr>
      </w:pPr>
      <w:r w:rsidRPr="006C2706">
        <w:rPr>
          <w:rFonts w:ascii="Segoe UI Semilight" w:hAnsi="Segoe UI Semilight" w:cs="Segoe UI Semilight"/>
          <w:b/>
          <w:bCs/>
        </w:rPr>
        <w:lastRenderedPageBreak/>
        <w:t xml:space="preserve">1. Length </w:t>
      </w:r>
      <w:r w:rsidR="00622F13">
        <w:rPr>
          <w:rFonts w:ascii="Segoe UI Semilight" w:hAnsi="Segoe UI Semilight" w:cs="Segoe UI Semilight"/>
          <w:b/>
          <w:bCs/>
        </w:rPr>
        <w:t>of the packaging film</w:t>
      </w:r>
    </w:p>
    <w:p w14:paraId="5E0D159C" w14:textId="7A76962C" w:rsidR="006C2706" w:rsidRPr="006C2706" w:rsidRDefault="006C2706" w:rsidP="00940DEB">
      <w:p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Th</w:t>
      </w:r>
      <w:r w:rsidR="005C7A16">
        <w:rPr>
          <w:rFonts w:ascii="Segoe UI Semilight" w:hAnsi="Segoe UI Semilight" w:cs="Segoe UI Semilight"/>
        </w:rPr>
        <w:t xml:space="preserve">is is the </w:t>
      </w:r>
      <w:r w:rsidRPr="006C2706">
        <w:rPr>
          <w:rFonts w:ascii="Segoe UI Semilight" w:hAnsi="Segoe UI Semilight" w:cs="Segoe UI Semilight"/>
        </w:rPr>
        <w:t>length of film used to wrap one unit of ice cream</w:t>
      </w:r>
      <w:r w:rsidR="00DE71DE">
        <w:rPr>
          <w:rFonts w:ascii="Segoe UI Semilight" w:hAnsi="Segoe UI Semilight" w:cs="Segoe UI Semilight"/>
        </w:rPr>
        <w:t>, and it’s</w:t>
      </w:r>
      <w:r w:rsidR="005C7A16">
        <w:rPr>
          <w:rFonts w:ascii="Segoe UI Semilight" w:hAnsi="Segoe UI Semilight" w:cs="Segoe UI Semilight"/>
        </w:rPr>
        <w:t xml:space="preserve"> </w:t>
      </w:r>
      <w:r w:rsidRPr="006C2706">
        <w:rPr>
          <w:rFonts w:ascii="Segoe UI Semilight" w:hAnsi="Segoe UI Semilight" w:cs="Segoe UI Semilight"/>
        </w:rPr>
        <w:t>determined based on:</w:t>
      </w:r>
    </w:p>
    <w:p w14:paraId="3702F24A" w14:textId="77777777" w:rsidR="006C2706" w:rsidRPr="006C2706" w:rsidRDefault="006C2706" w:rsidP="00940DEB">
      <w:pPr>
        <w:numPr>
          <w:ilvl w:val="0"/>
          <w:numId w:val="6"/>
        </w:num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Product height and length</w:t>
      </w:r>
    </w:p>
    <w:p w14:paraId="0715DAF3" w14:textId="77777777" w:rsidR="006C2706" w:rsidRPr="006C2706" w:rsidRDefault="006C2706" w:rsidP="00940DEB">
      <w:pPr>
        <w:numPr>
          <w:ilvl w:val="0"/>
          <w:numId w:val="6"/>
        </w:num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Machine-specific sealing needs (e.g. crimper widths)</w:t>
      </w:r>
    </w:p>
    <w:p w14:paraId="6C7D5C7D" w14:textId="77777777" w:rsidR="006C2706" w:rsidRPr="006C2706" w:rsidRDefault="006C2706" w:rsidP="00940DEB">
      <w:pPr>
        <w:numPr>
          <w:ilvl w:val="0"/>
          <w:numId w:val="6"/>
        </w:num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Space required for film sealing at both ends</w:t>
      </w:r>
    </w:p>
    <w:p w14:paraId="20521ACD" w14:textId="77777777" w:rsidR="006C2706" w:rsidRPr="00F05966" w:rsidRDefault="006C2706" w:rsidP="00940DEB">
      <w:pPr>
        <w:jc w:val="both"/>
        <w:rPr>
          <w:rFonts w:ascii="Segoe UI Semilight" w:hAnsi="Segoe UI Semilight" w:cs="Segoe UI Semilight"/>
          <w:i/>
          <w:iCs/>
          <w:color w:val="002060"/>
        </w:rPr>
      </w:pPr>
      <w:r w:rsidRPr="006758E9">
        <w:rPr>
          <w:rFonts w:ascii="Segoe UI Semilight" w:hAnsi="Segoe UI Semilight" w:cs="Segoe UI Semilight"/>
          <w:b/>
          <w:bCs/>
          <w:i/>
          <w:iCs/>
        </w:rPr>
        <w:t>Example Calculation Formula:</w:t>
      </w:r>
    </w:p>
    <w:p w14:paraId="08DAF9D3" w14:textId="77777777" w:rsidR="006C2706" w:rsidRPr="006C2706" w:rsidRDefault="006C2706" w:rsidP="00940DEB">
      <w:p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  <w:b/>
          <w:bCs/>
        </w:rPr>
        <w:t>Cut Length = (Product Height ÷ 0.86603) + Total Crimper Width + Product Length</w:t>
      </w:r>
    </w:p>
    <w:p w14:paraId="53AED4D7" w14:textId="59961914" w:rsidR="006C2706" w:rsidRPr="006C2706" w:rsidRDefault="006C2706" w:rsidP="00940DEB">
      <w:p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0.86603 factor relates to the diagonal profile of the product passing through the forming area of the packaging machine.</w:t>
      </w:r>
    </w:p>
    <w:p w14:paraId="752816FE" w14:textId="717BD8CF" w:rsidR="006C2706" w:rsidRPr="00857E02" w:rsidRDefault="006C2706" w:rsidP="00940DEB">
      <w:pPr>
        <w:jc w:val="both"/>
        <w:rPr>
          <w:rFonts w:ascii="Segoe UI Semilight" w:hAnsi="Segoe UI Semilight" w:cs="Segoe UI Semilight"/>
        </w:rPr>
      </w:pPr>
    </w:p>
    <w:p w14:paraId="6F415B75" w14:textId="7750B9A6" w:rsidR="001A78B8" w:rsidRPr="00857E02" w:rsidRDefault="001A78B8" w:rsidP="00940DEB">
      <w:pPr>
        <w:jc w:val="both"/>
        <w:rPr>
          <w:rFonts w:ascii="Segoe UI Semilight" w:hAnsi="Segoe UI Semilight" w:cs="Segoe UI Semilight"/>
        </w:rPr>
      </w:pPr>
      <w:r w:rsidRPr="00857E02">
        <w:rPr>
          <w:rFonts w:ascii="Segoe UI Semilight" w:hAnsi="Segoe UI Semilight" w:cs="Segoe UI Semilight"/>
          <w:noProof/>
        </w:rPr>
        <w:drawing>
          <wp:inline distT="0" distB="0" distL="0" distR="0" wp14:anchorId="6EEF0013" wp14:editId="328E17A2">
            <wp:extent cx="2934031" cy="1555163"/>
            <wp:effectExtent l="0" t="0" r="0" b="6985"/>
            <wp:docPr id="1338184119" name="Picture 7" descr="A diagram of a produc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0D226C08-0DA7-4AEF-9AB1-7B197A5C2A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diagram of a product&#10;&#10;AI-generated content may be incorrect.">
                      <a:extLst>
                        <a:ext uri="{FF2B5EF4-FFF2-40B4-BE49-F238E27FC236}">
                          <a16:creationId xmlns:a16="http://schemas.microsoft.com/office/drawing/2014/main" id="{0D226C08-0DA7-4AEF-9AB1-7B197A5C2A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52483" cy="1564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D78E19" w14:textId="66E8FE20" w:rsidR="00216FB1" w:rsidRPr="00403625" w:rsidRDefault="00403625" w:rsidP="00940DEB">
      <w:pPr>
        <w:jc w:val="both"/>
        <w:rPr>
          <w:rFonts w:ascii="Segoe UI Semilight" w:hAnsi="Segoe UI Semilight" w:cs="Segoe UI Semilight"/>
          <w:sz w:val="16"/>
          <w:szCs w:val="16"/>
        </w:rPr>
      </w:pPr>
      <w:r w:rsidRPr="00403625">
        <w:rPr>
          <w:rFonts w:ascii="Segoe UI Semilight" w:hAnsi="Segoe UI Semilight" w:cs="Segoe UI Semilight"/>
          <w:sz w:val="16"/>
          <w:szCs w:val="16"/>
        </w:rPr>
        <w:t xml:space="preserve">Source: </w:t>
      </w:r>
      <w:r w:rsidR="006A54C2">
        <w:rPr>
          <w:rFonts w:ascii="Segoe UI Semilight" w:hAnsi="Segoe UI Semilight" w:cs="Segoe UI Semilight"/>
          <w:sz w:val="16"/>
          <w:szCs w:val="16"/>
        </w:rPr>
        <w:t>Bosh Guide to Flow-Wrapping</w:t>
      </w:r>
      <w:r w:rsidR="00E2270F">
        <w:rPr>
          <w:rStyle w:val="FootnoteReference"/>
          <w:rFonts w:ascii="Segoe UI Semilight" w:hAnsi="Segoe UI Semilight" w:cs="Segoe UI Semilight"/>
          <w:sz w:val="16"/>
          <w:szCs w:val="16"/>
        </w:rPr>
        <w:footnoteReference w:id="2"/>
      </w:r>
    </w:p>
    <w:tbl>
      <w:tblPr>
        <w:tblStyle w:val="TableGrid"/>
        <w:tblpPr w:leftFromText="180" w:rightFromText="180" w:vertAnchor="text" w:horzAnchor="page" w:tblpX="1523" w:tblpY="153"/>
        <w:tblW w:w="100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9"/>
        <w:gridCol w:w="6401"/>
      </w:tblGrid>
      <w:tr w:rsidR="00FD090E" w:rsidRPr="00857E02" w14:paraId="2AF1B524" w14:textId="77777777" w:rsidTr="009219F2">
        <w:trPr>
          <w:trHeight w:val="4809"/>
        </w:trPr>
        <w:tc>
          <w:tcPr>
            <w:tcW w:w="3659" w:type="dxa"/>
          </w:tcPr>
          <w:p w14:paraId="358ECAF0" w14:textId="05914AF9" w:rsidR="00FD090E" w:rsidRPr="00857E02" w:rsidRDefault="00FD090E" w:rsidP="00940DEB">
            <w:pPr>
              <w:jc w:val="both"/>
              <w:rPr>
                <w:rFonts w:ascii="Segoe UI Semilight" w:hAnsi="Segoe UI Semilight" w:cs="Segoe UI Semilight"/>
              </w:rPr>
            </w:pPr>
          </w:p>
          <w:p w14:paraId="56A07C15" w14:textId="22D48288" w:rsidR="00FD090E" w:rsidRPr="00857E02" w:rsidRDefault="00FD090E" w:rsidP="00940DEB">
            <w:pPr>
              <w:jc w:val="both"/>
              <w:rPr>
                <w:rFonts w:ascii="Segoe UI Semilight" w:hAnsi="Segoe UI Semilight" w:cs="Segoe UI Semilight"/>
              </w:rPr>
            </w:pPr>
            <w:r w:rsidRPr="00857E02">
              <w:rPr>
                <w:rFonts w:ascii="Segoe UI Semilight" w:hAnsi="Segoe UI Semilight" w:cs="Segoe UI Semilight"/>
              </w:rPr>
              <w:t>Total product height</w:t>
            </w:r>
          </w:p>
          <w:p w14:paraId="1CC225F6" w14:textId="77777777" w:rsidR="00FD090E" w:rsidRPr="00857E02" w:rsidRDefault="00FD090E" w:rsidP="00940DEB">
            <w:pPr>
              <w:jc w:val="both"/>
              <w:rPr>
                <w:rFonts w:ascii="Segoe UI Semilight" w:hAnsi="Segoe UI Semilight" w:cs="Segoe UI Semilight"/>
              </w:rPr>
            </w:pPr>
          </w:p>
          <w:p w14:paraId="420C3A38" w14:textId="0C8B0623" w:rsidR="00FD090E" w:rsidRPr="00857E02" w:rsidRDefault="00FD090E" w:rsidP="00940DEB">
            <w:pPr>
              <w:jc w:val="both"/>
              <w:rPr>
                <w:rFonts w:ascii="Segoe UI Semilight" w:hAnsi="Segoe UI Semilight" w:cs="Segoe UI Semilight"/>
              </w:rPr>
            </w:pPr>
            <w:r w:rsidRPr="00857E02">
              <w:rPr>
                <w:rFonts w:ascii="Segoe UI Semilight" w:hAnsi="Segoe UI Semilight" w:cs="Segoe UI Semilight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5CA4F3E" wp14:editId="4BA26390">
                      <wp:simplePos x="0" y="0"/>
                      <wp:positionH relativeFrom="margin">
                        <wp:posOffset>-398628</wp:posOffset>
                      </wp:positionH>
                      <wp:positionV relativeFrom="paragraph">
                        <wp:posOffset>96242</wp:posOffset>
                      </wp:positionV>
                      <wp:extent cx="1726388" cy="665868"/>
                      <wp:effectExtent l="0" t="38100" r="102870" b="0"/>
                      <wp:wrapNone/>
                      <wp:docPr id="1969996068" name="Group 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26388" cy="665868"/>
                                <a:chOff x="0" y="0"/>
                                <a:chExt cx="2991896" cy="676465"/>
                              </a:xfrm>
                            </wpg:grpSpPr>
                            <wps:wsp>
                              <wps:cNvPr id="1482188183" name="Straight Connector 1482188183"/>
                              <wps:cNvCnPr>
                                <a:cxnSpLocks/>
                              </wps:cNvCnPr>
                              <wps:spPr>
                                <a:xfrm flipV="1">
                                  <a:off x="1172293" y="1058"/>
                                  <a:ext cx="0" cy="34785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5400" cap="flat" cmpd="sng" algn="ctr">
                                  <a:solidFill>
                                    <a:srgbClr val="A02B93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636327725" name="Group 636327725"/>
                              <wpg:cNvGrpSpPr/>
                              <wpg:grpSpPr>
                                <a:xfrm>
                                  <a:off x="0" y="0"/>
                                  <a:ext cx="2991896" cy="676465"/>
                                  <a:chOff x="0" y="0"/>
                                  <a:chExt cx="2991896" cy="676465"/>
                                </a:xfrm>
                              </wpg:grpSpPr>
                              <wps:wsp>
                                <wps:cNvPr id="367705095" name="Straight Connector 367705095"/>
                                <wps:cNvCnPr>
                                  <a:cxnSpLocks/>
                                </wps:cNvCnPr>
                                <wps:spPr>
                                  <a:xfrm>
                                    <a:off x="1172293" y="339290"/>
                                    <a:ext cx="1625019" cy="720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5400" cap="flat" cmpd="sng" algn="ctr">
                                    <a:solidFill>
                                      <a:srgbClr val="A02B93"/>
                                    </a:solidFill>
                                    <a:prstDash val="solid"/>
                                    <a:miter lim="800000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964943008" name="Group 964943008"/>
                                <wpg:cNvGrpSpPr/>
                                <wpg:grpSpPr>
                                  <a:xfrm>
                                    <a:off x="0" y="0"/>
                                    <a:ext cx="2991896" cy="676465"/>
                                    <a:chOff x="0" y="0"/>
                                    <a:chExt cx="2991896" cy="676465"/>
                                  </a:xfrm>
                                </wpg:grpSpPr>
                                <wps:wsp>
                                  <wps:cNvPr id="1687144706" name="Straight Arrow Connector 1687144706"/>
                                  <wps:cNvCnPr>
                                    <a:cxnSpLocks/>
                                  </wps:cNvCnPr>
                                  <wps:spPr>
                                    <a:xfrm flipV="1">
                                      <a:off x="2991896" y="7526"/>
                                      <a:ext cx="0" cy="38809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rgbClr val="A02B93"/>
                                      </a:solidFill>
                                      <a:prstDash val="solid"/>
                                      <a:miter lim="800000"/>
                                      <a:headEnd type="triangle"/>
                                      <a:tailEnd type="triangle"/>
                                    </a:ln>
                                    <a:effectLst/>
                                  </wps:spPr>
                                  <wps:bodyPr/>
                                </wps:wsp>
                                <wpg:grpSp>
                                  <wpg:cNvPr id="104345762" name="Group 104345762"/>
                                  <wpg:cNvGrpSpPr/>
                                  <wpg:grpSpPr>
                                    <a:xfrm>
                                      <a:off x="0" y="0"/>
                                      <a:ext cx="2785998" cy="676465"/>
                                      <a:chOff x="0" y="0"/>
                                      <a:chExt cx="2785998" cy="676465"/>
                                    </a:xfrm>
                                  </wpg:grpSpPr>
                                  <wps:wsp>
                                    <wps:cNvPr id="2116387987" name="Arc 2116387987"/>
                                    <wps:cNvSpPr/>
                                    <wps:spPr>
                                      <a:xfrm>
                                        <a:off x="0" y="0"/>
                                        <a:ext cx="2785998" cy="676465"/>
                                      </a:xfrm>
                                      <a:prstGeom prst="arc">
                                        <a:avLst>
                                          <a:gd name="adj1" fmla="val 14214755"/>
                                          <a:gd name="adj2" fmla="val 0"/>
                                        </a:avLst>
                                      </a:prstGeom>
                                      <a:noFill/>
                                      <a:ln w="25400" cap="flat" cmpd="sng" algn="ctr">
                                        <a:solidFill>
                                          <a:srgbClr val="A02B93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 rtlCol="0" anchor="ctr"/>
                                  </wps:wsp>
                                  <wps:wsp>
                                    <wps:cNvPr id="1220022723" name="Straight Connector 1220022723"/>
                                    <wps:cNvCnPr>
                                      <a:cxnSpLocks/>
                                    </wps:cNvCnPr>
                                    <wps:spPr>
                                      <a:xfrm>
                                        <a:off x="894924" y="201574"/>
                                        <a:ext cx="26605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25400" cap="flat" cmpd="sng" algn="ctr">
                                        <a:solidFill>
                                          <a:srgbClr val="A02B93"/>
                                        </a:solidFill>
                                        <a:prstDash val="solid"/>
                                        <a:miter lim="800000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</wpg:grp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8658BC" id="Group 37" o:spid="_x0000_s1026" style="position:absolute;margin-left:-31.4pt;margin-top:7.6pt;width:135.95pt;height:52.45pt;z-index:251661312;mso-position-horizontal-relative:margin;mso-width-relative:margin;mso-height-relative:margin" coordsize="29918,6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">
                      <v:line id="Straight Connector 1482188183" o:spid="_x0000_s1027" style="position:absolute;flip:y;visibility:visible;mso-wrap-style:square" from="11722,10" to="11722,34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" strokecolor="#a02b93" strokeweight="2pt">
                        <v:stroke joinstyle="miter"/>
                        <o:lock v:ext="edit" shapetype="f"/>
                      </v:line>
                      <v:group id="Group 636327725" o:spid="_x0000_s1028" style="position:absolute;width:29918;height:6764" coordsize="29918,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">
                        <v:line id="Straight Connector 367705095" o:spid="_x0000_s1029" style="position:absolute;visibility:visible;mso-wrap-style:square" from="11722,3392" to="27973,34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" strokecolor="#a02b93" strokeweight="2pt">
                          <v:stroke joinstyle="miter"/>
                          <o:lock v:ext="edit" shapetype="f"/>
                        </v:line>
                        <v:group id="Group 964943008" o:spid="_x0000_s1030" style="position:absolute;width:29918;height:6764" coordsize="29918,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1687144706" o:spid="_x0000_s1031" type="#_x0000_t32" style="position:absolute;left:29918;top:75;width:0;height:388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" strokecolor="#a02b93" strokeweight="2pt">
                            <v:stroke startarrow="block" endarrow="block" joinstyle="miter"/>
                            <o:lock v:ext="edit" shapetype="f"/>
                          </v:shape>
                          <v:group id="Group 104345762" o:spid="_x0000_s1032" style="position:absolute;width:27859;height:6764" coordsize="27859,6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">
                            <v:shape id="Arc 2116387987" o:spid="_x0000_s1033" style="position:absolute;width:27859;height:6764;visibility:visible;mso-wrap-style:square;v-text-anchor:middle" coordsize="2785998,676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" path="m1175321,4155nsc1307520,-923,1442044,-1349,1574744,2891v693105,22146,1211255,165599,1211254,335342l1392999,338233,1175321,4155xem1175321,4155nfc1307520,-923,1442044,-1349,1574744,2891v693105,22146,1211255,165599,1211254,335342e" filled="f" strokecolor="#a02b93" strokeweight="2pt">
                              <v:stroke joinstyle="miter"/>
                              <v:path arrowok="t" o:connecttype="custom" o:connectlocs="1175321,4155;1574744,2891;2785998,338233" o:connectangles="0,0,0"/>
                            </v:shape>
                            <v:line id="Straight Connector 1220022723" o:spid="_x0000_s1034" style="position:absolute;visibility:visible;mso-wrap-style:square" from="8949,2015" to="11609,20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" strokecolor="#a02b93" strokeweight="2pt">
                              <v:stroke joinstyle="miter"/>
                              <o:lock v:ext="edit" shapetype="f"/>
                            </v:line>
                          </v:group>
                        </v:group>
                      </v:group>
                      <w10:wrap anchorx="margin"/>
                    </v:group>
                  </w:pict>
                </mc:Fallback>
              </mc:AlternateContent>
            </w:r>
          </w:p>
          <w:p w14:paraId="6A2258CC" w14:textId="77777777" w:rsidR="00FD090E" w:rsidRPr="00857E02" w:rsidRDefault="00FD090E" w:rsidP="00940DEB">
            <w:pPr>
              <w:jc w:val="both"/>
              <w:rPr>
                <w:rFonts w:ascii="Segoe UI Semilight" w:hAnsi="Segoe UI Semilight" w:cs="Segoe UI Semilight"/>
              </w:rPr>
            </w:pPr>
          </w:p>
          <w:p w14:paraId="42B57DE0" w14:textId="77777777" w:rsidR="00FD090E" w:rsidRPr="00857E02" w:rsidRDefault="00FD090E" w:rsidP="00940DEB">
            <w:pPr>
              <w:jc w:val="both"/>
              <w:rPr>
                <w:rFonts w:ascii="Segoe UI Semilight" w:hAnsi="Segoe UI Semilight" w:cs="Segoe UI Semilight"/>
              </w:rPr>
            </w:pPr>
          </w:p>
          <w:p w14:paraId="47AAC634" w14:textId="77777777" w:rsidR="00FD090E" w:rsidRDefault="00FD090E" w:rsidP="00940DEB">
            <w:pPr>
              <w:jc w:val="both"/>
              <w:rPr>
                <w:rFonts w:ascii="Segoe UI Semilight" w:hAnsi="Segoe UI Semilight" w:cs="Segoe UI Semilight"/>
              </w:rPr>
            </w:pPr>
          </w:p>
          <w:p w14:paraId="03D0689D" w14:textId="77777777" w:rsidR="00403625" w:rsidRDefault="00403625" w:rsidP="00940DEB">
            <w:pPr>
              <w:jc w:val="both"/>
              <w:rPr>
                <w:rFonts w:ascii="Segoe UI Semilight" w:hAnsi="Segoe UI Semilight" w:cs="Segoe UI Semilight"/>
              </w:rPr>
            </w:pPr>
          </w:p>
          <w:p w14:paraId="4997610C" w14:textId="77777777" w:rsidR="00403625" w:rsidRDefault="00403625" w:rsidP="00940DEB">
            <w:pPr>
              <w:jc w:val="both"/>
              <w:rPr>
                <w:rFonts w:ascii="Segoe UI Semilight" w:hAnsi="Segoe UI Semilight" w:cs="Segoe UI Semilight"/>
              </w:rPr>
            </w:pPr>
          </w:p>
          <w:p w14:paraId="07F59103" w14:textId="77777777" w:rsidR="00403625" w:rsidRPr="00857E02" w:rsidRDefault="00403625" w:rsidP="00940DEB">
            <w:pPr>
              <w:jc w:val="both"/>
              <w:rPr>
                <w:rFonts w:ascii="Segoe UI Semilight" w:hAnsi="Segoe UI Semilight" w:cs="Segoe UI Semilight"/>
              </w:rPr>
            </w:pPr>
          </w:p>
          <w:p w14:paraId="125D78E1" w14:textId="53A6E876" w:rsidR="00E2270F" w:rsidRPr="00403625" w:rsidRDefault="00403625" w:rsidP="00E2270F">
            <w:pPr>
              <w:jc w:val="both"/>
              <w:rPr>
                <w:rFonts w:ascii="Segoe UI Semilight" w:hAnsi="Segoe UI Semilight" w:cs="Segoe UI Semilight"/>
                <w:sz w:val="16"/>
                <w:szCs w:val="16"/>
              </w:rPr>
            </w:pPr>
            <w:r w:rsidRPr="00403625">
              <w:rPr>
                <w:rFonts w:ascii="Segoe UI Semilight" w:hAnsi="Segoe UI Semilight" w:cs="Segoe UI Semilight"/>
                <w:sz w:val="16"/>
                <w:szCs w:val="16"/>
              </w:rPr>
              <w:t xml:space="preserve">Source: </w:t>
            </w:r>
            <w:r w:rsidR="00E2270F">
              <w:rPr>
                <w:rFonts w:ascii="Segoe UI Semilight" w:hAnsi="Segoe UI Semilight" w:cs="Segoe UI Semilight"/>
                <w:sz w:val="16"/>
                <w:szCs w:val="16"/>
              </w:rPr>
              <w:t xml:space="preserve"> Bosh Guide to Flow-Wrapping</w:t>
            </w:r>
          </w:p>
          <w:p w14:paraId="107B46C9" w14:textId="26F3022B" w:rsidR="00403625" w:rsidRPr="00403625" w:rsidRDefault="00403625" w:rsidP="00403625">
            <w:pPr>
              <w:jc w:val="both"/>
              <w:rPr>
                <w:rFonts w:ascii="Segoe UI Semilight" w:hAnsi="Segoe UI Semilight" w:cs="Segoe UI Semilight"/>
                <w:sz w:val="16"/>
                <w:szCs w:val="16"/>
              </w:rPr>
            </w:pPr>
          </w:p>
          <w:p w14:paraId="0D8B1A20" w14:textId="77777777" w:rsidR="00FD090E" w:rsidRDefault="00FD090E" w:rsidP="00940DEB">
            <w:pPr>
              <w:jc w:val="both"/>
              <w:rPr>
                <w:rFonts w:ascii="Segoe UI Semilight" w:hAnsi="Segoe UI Semilight" w:cs="Segoe UI Semilight"/>
              </w:rPr>
            </w:pPr>
          </w:p>
          <w:p w14:paraId="44F6F560" w14:textId="77777777" w:rsidR="00E939E1" w:rsidRDefault="00E939E1" w:rsidP="00940DEB">
            <w:pPr>
              <w:jc w:val="both"/>
              <w:rPr>
                <w:rFonts w:ascii="Segoe UI Semilight" w:hAnsi="Segoe UI Semilight" w:cs="Segoe UI Semilight"/>
              </w:rPr>
            </w:pPr>
          </w:p>
          <w:p w14:paraId="4140F839" w14:textId="77777777" w:rsidR="00E939E1" w:rsidRDefault="00E939E1" w:rsidP="00940DEB">
            <w:pPr>
              <w:jc w:val="both"/>
              <w:rPr>
                <w:rFonts w:ascii="Segoe UI Semilight" w:hAnsi="Segoe UI Semilight" w:cs="Segoe UI Semilight"/>
              </w:rPr>
            </w:pPr>
          </w:p>
          <w:p w14:paraId="5AD10D68" w14:textId="77777777" w:rsidR="00E939E1" w:rsidRDefault="00E939E1" w:rsidP="00940DEB">
            <w:pPr>
              <w:jc w:val="both"/>
              <w:rPr>
                <w:rFonts w:ascii="Segoe UI Semilight" w:hAnsi="Segoe UI Semilight" w:cs="Segoe UI Semilight"/>
              </w:rPr>
            </w:pPr>
          </w:p>
          <w:p w14:paraId="08FEFBC7" w14:textId="77777777" w:rsidR="00E939E1" w:rsidRDefault="00E939E1" w:rsidP="00940DEB">
            <w:pPr>
              <w:jc w:val="both"/>
              <w:rPr>
                <w:rFonts w:ascii="Segoe UI Semilight" w:hAnsi="Segoe UI Semilight" w:cs="Segoe UI Semilight"/>
              </w:rPr>
            </w:pPr>
          </w:p>
          <w:p w14:paraId="46E4C2E8" w14:textId="77777777" w:rsidR="00E939E1" w:rsidRPr="00857E02" w:rsidRDefault="00E939E1" w:rsidP="00940DEB">
            <w:pPr>
              <w:jc w:val="both"/>
              <w:rPr>
                <w:rFonts w:ascii="Segoe UI Semilight" w:hAnsi="Segoe UI Semilight" w:cs="Segoe UI Semilight"/>
              </w:rPr>
            </w:pPr>
          </w:p>
        </w:tc>
        <w:tc>
          <w:tcPr>
            <w:tcW w:w="6401" w:type="dxa"/>
          </w:tcPr>
          <w:p w14:paraId="5896C433" w14:textId="587F3DF8" w:rsidR="00FD090E" w:rsidRPr="00857E02" w:rsidRDefault="00FD090E" w:rsidP="00940DEB">
            <w:pPr>
              <w:jc w:val="both"/>
              <w:rPr>
                <w:rFonts w:ascii="Segoe UI Semilight" w:hAnsi="Segoe UI Semilight" w:cs="Segoe UI Semilight"/>
              </w:rPr>
            </w:pPr>
            <w:r w:rsidRPr="00857E02">
              <w:rPr>
                <w:rFonts w:ascii="Segoe UI Semilight" w:hAnsi="Segoe UI Semilight" w:cs="Segoe UI Semilight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 wp14:anchorId="24793B2C" wp14:editId="1770C8AC">
                      <wp:simplePos x="0" y="0"/>
                      <wp:positionH relativeFrom="column">
                        <wp:posOffset>416128</wp:posOffset>
                      </wp:positionH>
                      <wp:positionV relativeFrom="paragraph">
                        <wp:posOffset>176759</wp:posOffset>
                      </wp:positionV>
                      <wp:extent cx="2172615" cy="1784908"/>
                      <wp:effectExtent l="0" t="0" r="0" b="0"/>
                      <wp:wrapNone/>
                      <wp:docPr id="1722488834" name="Group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72615" cy="1784908"/>
                                <a:chOff x="-402820" y="0"/>
                                <a:chExt cx="2704253" cy="2928707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7701037" name="Picture 27770103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94378" y="0"/>
                                  <a:ext cx="1311254" cy="21896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95247958" name="TextBox 11"/>
                              <wps:cNvSpPr txBox="1"/>
                              <wps:spPr>
                                <a:xfrm>
                                  <a:off x="655513" y="2231477"/>
                                  <a:ext cx="1645920" cy="697230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58F98F2C" w14:textId="77777777" w:rsidR="00FD090E" w:rsidRPr="00F05966" w:rsidRDefault="00FD090E" w:rsidP="00FD090E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en-GB"/>
                                        <w14:ligatures w14:val="none"/>
                                      </w:rPr>
                                    </w:pPr>
                                    <w:r w:rsidRPr="00F05966"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en-GB"/>
                                      </w:rPr>
                                      <w:t>Total product width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122739829" name="TextBox 12"/>
                              <wps:cNvSpPr txBox="1"/>
                              <wps:spPr>
                                <a:xfrm>
                                  <a:off x="-402820" y="684422"/>
                                  <a:ext cx="1107852" cy="923965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14:paraId="208978B0" w14:textId="77777777" w:rsidR="00FD090E" w:rsidRPr="00F05966" w:rsidRDefault="00FD090E" w:rsidP="00FD090E">
                                    <w:pPr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en-GB"/>
                                        <w14:ligatures w14:val="none"/>
                                      </w:rPr>
                                    </w:pPr>
                                    <w:r w:rsidRPr="00F05966">
                                      <w:rPr>
                                        <w:rFonts w:ascii="Arial" w:hAnsi="Arial" w:cs="Arial"/>
                                        <w:color w:val="000000" w:themeColor="text1"/>
                                        <w:kern w:val="24"/>
                                        <w:sz w:val="20"/>
                                        <w:szCs w:val="20"/>
                                        <w:lang w:val="en-GB"/>
                                      </w:rPr>
                                      <w:t>Total product length</w:t>
                                    </w:r>
                                  </w:p>
                                </w:txbxContent>
                              </wps:txbx>
                              <wps:bodyPr wrap="square" rtlCol="0">
                                <a:noAutofit/>
                              </wps:bodyPr>
                            </wps:wsp>
                            <wps:wsp>
                              <wps:cNvPr id="1856209585" name="Straight Arrow Connector 1856209585"/>
                              <wps:cNvCnPr/>
                              <wps:spPr>
                                <a:xfrm flipV="1">
                                  <a:off x="819278" y="110484"/>
                                  <a:ext cx="0" cy="1968696"/>
                                </a:xfrm>
                                <a:prstGeom prst="straightConnector1">
                                  <a:avLst/>
                                </a:prstGeom>
                                <a:ln w="25400">
                                  <a:solidFill>
                                    <a:schemeClr val="accent5"/>
                                  </a:solidFill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68766992" name="Straight Arrow Connector 1368766992"/>
                              <wps:cNvCnPr>
                                <a:cxnSpLocks/>
                              </wps:cNvCnPr>
                              <wps:spPr>
                                <a:xfrm flipV="1">
                                  <a:off x="998579" y="2119119"/>
                                  <a:ext cx="960107" cy="9591"/>
                                </a:xfrm>
                                <a:prstGeom prst="straightConnector1">
                                  <a:avLst/>
                                </a:prstGeom>
                                <a:ln w="25400">
                                  <a:solidFill>
                                    <a:schemeClr val="accent5"/>
                                  </a:solidFill>
                                  <a:headEnd type="triangle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4793B2C" id="Group 18" o:spid="_x0000_s1026" style="position:absolute;left:0;text-align:left;margin-left:32.75pt;margin-top:13.9pt;width:171.05pt;height:140.55pt;z-index:251666432;mso-width-relative:margin;mso-height-relative:margin" coordorigin="-4028" coordsize="27042,2928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77701037" o:spid="_x0000_s1027" type="#_x0000_t75" style="position:absolute;left:7943;width:13113;height:21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">
                        <v:imagedata r:id="rId11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1" o:spid="_x0000_s1028" type="#_x0000_t202" style="position:absolute;left:6555;top:22314;width:16459;height:69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" filled="f" stroked="f">
                        <v:textbox>
                          <w:txbxContent>
                            <w:p w14:paraId="58F98F2C" w14:textId="77777777" w:rsidR="00FD090E" w:rsidRPr="00F05966" w:rsidRDefault="00FD090E" w:rsidP="00FD090E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GB"/>
                                  <w14:ligatures w14:val="none"/>
                                </w:rPr>
                              </w:pPr>
                              <w:r w:rsidRPr="00F05966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Total product width</w:t>
                              </w:r>
                            </w:p>
                          </w:txbxContent>
                        </v:textbox>
                      </v:shape>
                      <v:shape id="TextBox 12" o:spid="_x0000_s1029" type="#_x0000_t202" style="position:absolute;left:-4028;top:6844;width:11078;height:9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" filled="f" stroked="f">
                        <v:textbox>
                          <w:txbxContent>
                            <w:p w14:paraId="208978B0" w14:textId="77777777" w:rsidR="00FD090E" w:rsidRPr="00F05966" w:rsidRDefault="00FD090E" w:rsidP="00FD090E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GB"/>
                                  <w14:ligatures w14:val="none"/>
                                </w:rPr>
                              </w:pPr>
                              <w:r w:rsidRPr="00F05966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  <w:lang w:val="en-GB"/>
                                </w:rPr>
                                <w:t>Total product length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Straight Arrow Connector 1856209585" o:spid="_x0000_s1030" type="#_x0000_t32" style="position:absolute;left:8192;top:1104;width:0;height:1968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" strokecolor="#c90 [3208]" strokeweight="2pt">
                        <v:stroke startarrow="block" endarrow="block" joinstyle="miter"/>
                      </v:shape>
                      <v:shape id="Straight Arrow Connector 1368766992" o:spid="_x0000_s1031" type="#_x0000_t32" style="position:absolute;left:9985;top:21191;width:9601;height:96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" strokecolor="#c90 [3208]" strokeweight="2pt">
                        <v:stroke startarrow="block" endarrow="block" joinstyle="miter"/>
                        <o:lock v:ext="edit" shapetype="f"/>
                      </v:shape>
                    </v:group>
                  </w:pict>
                </mc:Fallback>
              </mc:AlternateContent>
            </w:r>
          </w:p>
        </w:tc>
      </w:tr>
    </w:tbl>
    <w:p w14:paraId="1E06F4C7" w14:textId="77777777" w:rsidR="006C2706" w:rsidRPr="006C2706" w:rsidRDefault="006C2706" w:rsidP="00940DEB">
      <w:pPr>
        <w:jc w:val="both"/>
        <w:rPr>
          <w:rFonts w:ascii="Segoe UI Semilight" w:hAnsi="Segoe UI Semilight" w:cs="Segoe UI Semilight"/>
          <w:b/>
          <w:bCs/>
        </w:rPr>
      </w:pPr>
      <w:r w:rsidRPr="006C2706">
        <w:rPr>
          <w:rFonts w:ascii="Segoe UI Semilight" w:hAnsi="Segoe UI Semilight" w:cs="Segoe UI Semilight"/>
          <w:b/>
          <w:bCs/>
        </w:rPr>
        <w:lastRenderedPageBreak/>
        <w:t>2. Reel Width (Film Width)</w:t>
      </w:r>
    </w:p>
    <w:p w14:paraId="0BE93C5B" w14:textId="77777777" w:rsidR="006C2706" w:rsidRPr="006C2706" w:rsidRDefault="006C2706" w:rsidP="00940DEB">
      <w:p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The reel width wraps the film around the product from top to bottom. The calculation accounts for:</w:t>
      </w:r>
    </w:p>
    <w:p w14:paraId="0DBD1C2B" w14:textId="77777777" w:rsidR="006C2706" w:rsidRPr="006C2706" w:rsidRDefault="006C2706" w:rsidP="00940DEB">
      <w:pPr>
        <w:numPr>
          <w:ilvl w:val="0"/>
          <w:numId w:val="7"/>
        </w:num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Product width and height</w:t>
      </w:r>
    </w:p>
    <w:p w14:paraId="2AEE5E70" w14:textId="77777777" w:rsidR="006C2706" w:rsidRPr="006C2706" w:rsidRDefault="006C2706" w:rsidP="00940DEB">
      <w:pPr>
        <w:numPr>
          <w:ilvl w:val="0"/>
          <w:numId w:val="7"/>
        </w:num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Fin seal roller height</w:t>
      </w:r>
    </w:p>
    <w:p w14:paraId="15A9A6BD" w14:textId="77777777" w:rsidR="006C2706" w:rsidRPr="006C2706" w:rsidRDefault="006C2706" w:rsidP="00940DEB">
      <w:pPr>
        <w:numPr>
          <w:ilvl w:val="0"/>
          <w:numId w:val="7"/>
        </w:num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Clearance needed for tracking and sealing</w:t>
      </w:r>
    </w:p>
    <w:p w14:paraId="286E4F0B" w14:textId="3F69E333" w:rsidR="006C2706" w:rsidRPr="005E2F96" w:rsidRDefault="00EF6A33" w:rsidP="00940DEB">
      <w:pPr>
        <w:jc w:val="both"/>
        <w:rPr>
          <w:rFonts w:ascii="Segoe UI Semilight" w:hAnsi="Segoe UI Semilight" w:cs="Segoe UI Semilight"/>
        </w:rPr>
      </w:pPr>
      <w:r w:rsidRPr="005E2F96">
        <w:rPr>
          <w:rFonts w:ascii="Segoe UI Semilight" w:hAnsi="Segoe UI Semilight" w:cs="Segoe UI Semilight"/>
          <w:b/>
          <w:bCs/>
          <w:i/>
          <w:iCs/>
        </w:rPr>
        <w:t xml:space="preserve">Example Calculation </w:t>
      </w:r>
      <w:r w:rsidR="006C2706" w:rsidRPr="005E2F96">
        <w:rPr>
          <w:rFonts w:ascii="Segoe UI Semilight" w:hAnsi="Segoe UI Semilight" w:cs="Segoe UI Semilight"/>
          <w:b/>
          <w:bCs/>
          <w:i/>
          <w:iCs/>
        </w:rPr>
        <w:t>Formula</w:t>
      </w:r>
      <w:r w:rsidR="006C2706" w:rsidRPr="005E2F96">
        <w:rPr>
          <w:rFonts w:ascii="Segoe UI Semilight" w:hAnsi="Segoe UI Semilight" w:cs="Segoe UI Semilight"/>
          <w:b/>
          <w:bCs/>
        </w:rPr>
        <w:t>:</w:t>
      </w:r>
    </w:p>
    <w:p w14:paraId="2ADB1D2F" w14:textId="77777777" w:rsidR="006C2706" w:rsidRPr="006C2706" w:rsidRDefault="006C2706" w:rsidP="00940DEB">
      <w:p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  <w:b/>
          <w:bCs/>
        </w:rPr>
        <w:t>Reel Width = 2 × (Product Width + Product Height + Fin Seal Roller Height + 5mm)</w:t>
      </w:r>
    </w:p>
    <w:p w14:paraId="32FB52CA" w14:textId="77777777" w:rsidR="006C2706" w:rsidRPr="006C2706" w:rsidRDefault="006C2706" w:rsidP="00940DEB">
      <w:p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The 5mm margin allows for deck-plate clearance and consistent film tracking across rollers.</w:t>
      </w:r>
    </w:p>
    <w:p w14:paraId="58993CB5" w14:textId="1B9515F0" w:rsidR="001F4FE8" w:rsidRDefault="006C2706" w:rsidP="00940DEB">
      <w:p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Common Fin Seal Roller Heights: 6 mm, 9 mm, 15 mm</w:t>
      </w:r>
    </w:p>
    <w:p w14:paraId="6EA3EA7E" w14:textId="3DC8BA20" w:rsidR="006C2706" w:rsidRPr="006C2706" w:rsidRDefault="006C2706" w:rsidP="00940DEB">
      <w:p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These, together with tracking margin, determine the fin-seal area, which is minimized while maintaining seal integrity.</w:t>
      </w:r>
    </w:p>
    <w:p w14:paraId="2167DF2F" w14:textId="25424A33" w:rsidR="006C2706" w:rsidRPr="00857E02" w:rsidRDefault="009219F2" w:rsidP="00940DEB">
      <w:pPr>
        <w:jc w:val="both"/>
        <w:rPr>
          <w:rFonts w:ascii="Segoe UI Semilight" w:hAnsi="Segoe UI Semilight" w:cs="Segoe UI Semilight"/>
        </w:rPr>
      </w:pPr>
      <w:r w:rsidRPr="00857E02">
        <w:rPr>
          <w:rFonts w:ascii="Segoe UI Semilight" w:hAnsi="Segoe UI Semilight" w:cs="Segoe UI Semilight"/>
          <w:noProof/>
        </w:rPr>
        <w:drawing>
          <wp:inline distT="0" distB="0" distL="0" distR="0" wp14:anchorId="6CB515D8" wp14:editId="288EFA13">
            <wp:extent cx="2566509" cy="1009142"/>
            <wp:effectExtent l="0" t="0" r="5715" b="635"/>
            <wp:docPr id="691153191" name="Picture 8" descr="A diagram of a product width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DCB1BB9-C1D8-93D5-A203-520B5FA862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diagram of a product width&#10;&#10;AI-generated content may be incorrect.">
                      <a:extLst>
                        <a:ext uri="{FF2B5EF4-FFF2-40B4-BE49-F238E27FC236}">
                          <a16:creationId xmlns:a16="http://schemas.microsoft.com/office/drawing/2014/main" id="{CDCB1BB9-C1D8-93D5-A203-520B5FA862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19257" cy="1029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57E02">
        <w:rPr>
          <w:rFonts w:ascii="Segoe UI Semilight" w:hAnsi="Segoe UI Semilight" w:cs="Segoe UI Semilight"/>
          <w:noProof/>
        </w:rPr>
        <w:drawing>
          <wp:inline distT="0" distB="0" distL="0" distR="0" wp14:anchorId="7B2559FF" wp14:editId="62FA72D0">
            <wp:extent cx="2705478" cy="847843"/>
            <wp:effectExtent l="0" t="0" r="0" b="9525"/>
            <wp:docPr id="1258745002" name="Picture 1" descr="A diagram of a product heigh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992409" name="Picture 1" descr="A diagram of a product height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05478" cy="847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9F959" w14:textId="77777777" w:rsidR="00E2270F" w:rsidRPr="00403625" w:rsidRDefault="00403625" w:rsidP="00E2270F">
      <w:pPr>
        <w:jc w:val="both"/>
        <w:rPr>
          <w:rFonts w:ascii="Segoe UI Semilight" w:hAnsi="Segoe UI Semilight" w:cs="Segoe UI Semilight"/>
          <w:sz w:val="16"/>
          <w:szCs w:val="16"/>
        </w:rPr>
      </w:pPr>
      <w:r w:rsidRPr="00403625">
        <w:rPr>
          <w:rFonts w:ascii="Segoe UI Semilight" w:hAnsi="Segoe UI Semilight" w:cs="Segoe UI Semilight"/>
          <w:sz w:val="16"/>
          <w:szCs w:val="16"/>
        </w:rPr>
        <w:t xml:space="preserve">Source: </w:t>
      </w:r>
      <w:r w:rsidR="00E2270F">
        <w:rPr>
          <w:rFonts w:ascii="Segoe UI Semilight" w:hAnsi="Segoe UI Semilight" w:cs="Segoe UI Semilight"/>
          <w:sz w:val="16"/>
          <w:szCs w:val="16"/>
        </w:rPr>
        <w:t>Bosh Guide to Flow-Wrapping</w:t>
      </w:r>
    </w:p>
    <w:p w14:paraId="72C8C314" w14:textId="2D8FC7A4" w:rsidR="00403625" w:rsidRPr="00403625" w:rsidRDefault="00403625" w:rsidP="00403625">
      <w:pPr>
        <w:jc w:val="both"/>
        <w:rPr>
          <w:rFonts w:ascii="Segoe UI Semilight" w:hAnsi="Segoe UI Semilight" w:cs="Segoe UI Semilight"/>
          <w:sz w:val="16"/>
          <w:szCs w:val="16"/>
        </w:rPr>
      </w:pPr>
    </w:p>
    <w:p w14:paraId="4930893C" w14:textId="77777777" w:rsidR="009219F2" w:rsidRPr="006C2706" w:rsidRDefault="009219F2" w:rsidP="00940DEB">
      <w:pPr>
        <w:jc w:val="both"/>
        <w:rPr>
          <w:rFonts w:ascii="Segoe UI Semilight" w:hAnsi="Segoe UI Semilight" w:cs="Segoe UI Semilight"/>
        </w:rPr>
      </w:pPr>
    </w:p>
    <w:p w14:paraId="28E9C7D8" w14:textId="77777777" w:rsidR="006C2706" w:rsidRPr="006C2706" w:rsidRDefault="006C2706" w:rsidP="00940DEB">
      <w:pPr>
        <w:jc w:val="both"/>
        <w:rPr>
          <w:rFonts w:ascii="Segoe UI Semilight" w:hAnsi="Segoe UI Semilight" w:cs="Segoe UI Semilight"/>
          <w:b/>
          <w:bCs/>
        </w:rPr>
      </w:pPr>
      <w:r w:rsidRPr="006C2706">
        <w:rPr>
          <w:rFonts w:ascii="Segoe UI Semilight" w:hAnsi="Segoe UI Semilight" w:cs="Segoe UI Semilight"/>
          <w:b/>
          <w:bCs/>
        </w:rPr>
        <w:t>3. Former Size</w:t>
      </w:r>
    </w:p>
    <w:p w14:paraId="2BA48508" w14:textId="77777777" w:rsidR="006C2706" w:rsidRPr="006C2706" w:rsidRDefault="006C2706" w:rsidP="00940DEB">
      <w:p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The former is the shaping mechanism that prepares the film around the product prior to sealing. Its size depends on the cross-section of the ice cream.</w:t>
      </w:r>
    </w:p>
    <w:p w14:paraId="61905C65" w14:textId="77777777" w:rsidR="006C2706" w:rsidRPr="006C2706" w:rsidRDefault="006C2706" w:rsidP="00940DEB">
      <w:pPr>
        <w:numPr>
          <w:ilvl w:val="0"/>
          <w:numId w:val="8"/>
        </w:num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For unstable products (varying shapes/sizes):</w:t>
      </w:r>
    </w:p>
    <w:p w14:paraId="7A357C62" w14:textId="433F3066" w:rsidR="006C2706" w:rsidRPr="006C2706" w:rsidRDefault="006C2706" w:rsidP="00940DEB">
      <w:p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Allow ~6.35 mm clearance around the product</w:t>
      </w:r>
    </w:p>
    <w:p w14:paraId="70F1B8CE" w14:textId="77777777" w:rsidR="006C2706" w:rsidRPr="006C2706" w:rsidRDefault="006C2706" w:rsidP="00940DEB">
      <w:pPr>
        <w:numPr>
          <w:ilvl w:val="0"/>
          <w:numId w:val="8"/>
        </w:num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For stable products (uniform shape):</w:t>
      </w:r>
    </w:p>
    <w:p w14:paraId="044BA4C2" w14:textId="47ED9006" w:rsidR="006C2706" w:rsidRPr="006C2706" w:rsidRDefault="006C2706" w:rsidP="00940DEB">
      <w:p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Allow ~3.175 mm clearance</w:t>
      </w:r>
    </w:p>
    <w:p w14:paraId="1DC7FDB3" w14:textId="77777777" w:rsidR="001F4FE8" w:rsidRPr="005E2F96" w:rsidRDefault="001F4FE8" w:rsidP="00940DEB">
      <w:pPr>
        <w:jc w:val="both"/>
        <w:rPr>
          <w:rFonts w:ascii="Segoe UI Semilight" w:hAnsi="Segoe UI Semilight" w:cs="Segoe UI Semilight"/>
        </w:rPr>
      </w:pPr>
      <w:r w:rsidRPr="005E2F96">
        <w:rPr>
          <w:rFonts w:ascii="Segoe UI Semilight" w:hAnsi="Segoe UI Semilight" w:cs="Segoe UI Semilight"/>
          <w:b/>
          <w:bCs/>
          <w:i/>
          <w:iCs/>
        </w:rPr>
        <w:t>Example Calculation Formula</w:t>
      </w:r>
      <w:r w:rsidRPr="005E2F96">
        <w:rPr>
          <w:rFonts w:ascii="Segoe UI Semilight" w:hAnsi="Segoe UI Semilight" w:cs="Segoe UI Semilight"/>
          <w:b/>
          <w:bCs/>
        </w:rPr>
        <w:t>:</w:t>
      </w:r>
    </w:p>
    <w:p w14:paraId="42C59846" w14:textId="5C624309" w:rsidR="006C2706" w:rsidRPr="006C2706" w:rsidRDefault="006C2706" w:rsidP="00940DEB">
      <w:p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  <w:b/>
          <w:bCs/>
        </w:rPr>
        <w:t xml:space="preserve">Film Width = 2 × Inside Height + 2 × Inside Width + 31.75 mm </w:t>
      </w:r>
      <w:r w:rsidRPr="006C2706">
        <w:rPr>
          <w:rFonts w:ascii="Segoe UI Semilight" w:hAnsi="Segoe UI Semilight" w:cs="Segoe UI Semilight"/>
        </w:rPr>
        <w:br/>
        <w:t>(The 31.75 mm accounts for the fin seal overlap.)</w:t>
      </w:r>
    </w:p>
    <w:p w14:paraId="316F9736" w14:textId="77777777" w:rsidR="006C2706" w:rsidRPr="006C2706" w:rsidRDefault="006C2706" w:rsidP="00940DEB">
      <w:p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These clearances ensure packaging integrity and prevent product damage, particularly with chocolate-coated varieties prone to chipping.</w:t>
      </w:r>
    </w:p>
    <w:p w14:paraId="2108CE08" w14:textId="76175634" w:rsidR="006C2706" w:rsidRPr="00857E02" w:rsidRDefault="006C2706" w:rsidP="00940DEB">
      <w:pPr>
        <w:jc w:val="both"/>
        <w:rPr>
          <w:rFonts w:ascii="Segoe UI Semilight" w:hAnsi="Segoe UI Semilight" w:cs="Segoe UI Semilight"/>
        </w:rPr>
      </w:pPr>
    </w:p>
    <w:p w14:paraId="570BF245" w14:textId="2A69CE6C" w:rsidR="009219F2" w:rsidRPr="00857E02" w:rsidRDefault="009219F2" w:rsidP="00940DEB">
      <w:pPr>
        <w:jc w:val="both"/>
        <w:rPr>
          <w:rFonts w:ascii="Segoe UI Semilight" w:hAnsi="Segoe UI Semilight" w:cs="Segoe UI Semilight"/>
        </w:rPr>
      </w:pPr>
      <w:r w:rsidRPr="00857E02">
        <w:rPr>
          <w:rFonts w:ascii="Segoe UI Semilight" w:hAnsi="Segoe UI Semilight" w:cs="Segoe UI Semilight"/>
          <w:noProof/>
        </w:rPr>
        <w:lastRenderedPageBreak/>
        <w:drawing>
          <wp:inline distT="0" distB="0" distL="0" distR="0" wp14:anchorId="3820D3D6" wp14:editId="52E37865">
            <wp:extent cx="1938528" cy="985050"/>
            <wp:effectExtent l="0" t="0" r="5080" b="5715"/>
            <wp:docPr id="37743044" name="Picture 2" descr="A diagram of a produc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FBAB89A1-7CEB-5DD1-DA60-1D48633BE47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diagram of a product&#10;&#10;AI-generated content may be incorrect.">
                      <a:extLst>
                        <a:ext uri="{FF2B5EF4-FFF2-40B4-BE49-F238E27FC236}">
                          <a16:creationId xmlns:a16="http://schemas.microsoft.com/office/drawing/2014/main" id="{FBAB89A1-7CEB-5DD1-DA60-1D48633BE47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58131" cy="995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B6FAB" w14:textId="77777777" w:rsidR="005E2F96" w:rsidRPr="00403625" w:rsidRDefault="005E2F96" w:rsidP="005E2F96">
      <w:pPr>
        <w:jc w:val="both"/>
        <w:rPr>
          <w:rFonts w:ascii="Segoe UI Semilight" w:hAnsi="Segoe UI Semilight" w:cs="Segoe UI Semilight"/>
          <w:sz w:val="16"/>
          <w:szCs w:val="16"/>
        </w:rPr>
      </w:pPr>
      <w:r w:rsidRPr="00403625">
        <w:rPr>
          <w:rFonts w:ascii="Segoe UI Semilight" w:hAnsi="Segoe UI Semilight" w:cs="Segoe UI Semilight"/>
          <w:sz w:val="16"/>
          <w:szCs w:val="16"/>
        </w:rPr>
        <w:t xml:space="preserve">Source: </w:t>
      </w:r>
      <w:r>
        <w:rPr>
          <w:rFonts w:ascii="Segoe UI Semilight" w:hAnsi="Segoe UI Semilight" w:cs="Segoe UI Semilight"/>
          <w:sz w:val="16"/>
          <w:szCs w:val="16"/>
        </w:rPr>
        <w:t>Bosh Guide to Flow-Wrapping</w:t>
      </w:r>
    </w:p>
    <w:p w14:paraId="5BFCC94E" w14:textId="77777777" w:rsidR="00297E2C" w:rsidRPr="00857E02" w:rsidRDefault="00297E2C" w:rsidP="00940DEB">
      <w:pPr>
        <w:jc w:val="both"/>
        <w:rPr>
          <w:rFonts w:ascii="Segoe UI Semilight" w:hAnsi="Segoe UI Semilight" w:cs="Segoe UI Semilight"/>
        </w:rPr>
      </w:pPr>
    </w:p>
    <w:p w14:paraId="24C12571" w14:textId="11CB2482" w:rsidR="006C2706" w:rsidRPr="006C2706" w:rsidRDefault="007276D6" w:rsidP="00940DEB">
      <w:pPr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The examples </w:t>
      </w:r>
      <w:r w:rsidR="00202743">
        <w:rPr>
          <w:rFonts w:ascii="Segoe UI Semilight" w:hAnsi="Segoe UI Semilight" w:cs="Segoe UI Semilight"/>
        </w:rPr>
        <w:t>above</w:t>
      </w:r>
      <w:r>
        <w:rPr>
          <w:rFonts w:ascii="Segoe UI Semilight" w:hAnsi="Segoe UI Semilight" w:cs="Segoe UI Semilight"/>
        </w:rPr>
        <w:t xml:space="preserve"> show that </w:t>
      </w:r>
      <w:r w:rsidR="00530573">
        <w:rPr>
          <w:rFonts w:ascii="Segoe UI Semilight" w:hAnsi="Segoe UI Semilight" w:cs="Segoe UI Semilight"/>
        </w:rPr>
        <w:t xml:space="preserve">all necessary steps are taken to </w:t>
      </w:r>
      <w:r w:rsidR="00202743">
        <w:rPr>
          <w:rFonts w:ascii="Segoe UI Semilight" w:hAnsi="Segoe UI Semilight" w:cs="Segoe UI Semilight"/>
        </w:rPr>
        <w:t>minimize</w:t>
      </w:r>
      <w:r w:rsidR="00530573">
        <w:rPr>
          <w:rFonts w:ascii="Segoe UI Semilight" w:hAnsi="Segoe UI Semilight" w:cs="Segoe UI Semilight"/>
        </w:rPr>
        <w:t xml:space="preserve"> packaging volume as much as possible. Nevertheless, </w:t>
      </w:r>
      <w:r w:rsidR="00C04762">
        <w:rPr>
          <w:rFonts w:ascii="Segoe UI Semilight" w:hAnsi="Segoe UI Semilight" w:cs="Segoe UI Semilight"/>
        </w:rPr>
        <w:t>w</w:t>
      </w:r>
      <w:r w:rsidR="006C2706" w:rsidRPr="006C2706">
        <w:rPr>
          <w:rFonts w:ascii="Segoe UI Semilight" w:hAnsi="Segoe UI Semilight" w:cs="Segoe UI Semilight"/>
        </w:rPr>
        <w:t xml:space="preserve">hile a small air gap between the film and ice cream </w:t>
      </w:r>
      <w:r w:rsidR="00C04762">
        <w:rPr>
          <w:rFonts w:ascii="Segoe UI Semilight" w:hAnsi="Segoe UI Semilight" w:cs="Segoe UI Semilight"/>
        </w:rPr>
        <w:t xml:space="preserve">on stick </w:t>
      </w:r>
      <w:r w:rsidR="006C2706" w:rsidRPr="006C2706">
        <w:rPr>
          <w:rFonts w:ascii="Segoe UI Semilight" w:hAnsi="Segoe UI Semilight" w:cs="Segoe UI Semilight"/>
        </w:rPr>
        <w:t>may be visible, it serves key purposes:</w:t>
      </w:r>
    </w:p>
    <w:p w14:paraId="20C63625" w14:textId="05781E99" w:rsidR="006C2706" w:rsidRPr="006C2706" w:rsidRDefault="006C2706" w:rsidP="00940DEB">
      <w:pPr>
        <w:numPr>
          <w:ilvl w:val="0"/>
          <w:numId w:val="9"/>
        </w:num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Prevents film from sticking to or damaging the coating</w:t>
      </w:r>
    </w:p>
    <w:p w14:paraId="6F17F7F7" w14:textId="77777777" w:rsidR="006C2706" w:rsidRPr="006C2706" w:rsidRDefault="006C2706" w:rsidP="00940DEB">
      <w:pPr>
        <w:numPr>
          <w:ilvl w:val="0"/>
          <w:numId w:val="9"/>
        </w:num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Compensates for product shrinkage during freezing</w:t>
      </w:r>
    </w:p>
    <w:p w14:paraId="0590A65C" w14:textId="77777777" w:rsidR="006C2706" w:rsidRPr="006C2706" w:rsidRDefault="006C2706" w:rsidP="00940DEB">
      <w:pPr>
        <w:numPr>
          <w:ilvl w:val="0"/>
          <w:numId w:val="9"/>
        </w:num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>Allows for consistent sealing and wrapping by high-speed machines</w:t>
      </w:r>
    </w:p>
    <w:p w14:paraId="194AD2FE" w14:textId="77777777" w:rsidR="006C2706" w:rsidRDefault="006C2706" w:rsidP="00940DEB">
      <w:pPr>
        <w:jc w:val="both"/>
        <w:rPr>
          <w:rFonts w:ascii="Segoe UI Semilight" w:hAnsi="Segoe UI Semilight" w:cs="Segoe UI Semilight"/>
        </w:rPr>
      </w:pPr>
      <w:r w:rsidRPr="006C2706">
        <w:rPr>
          <w:rFonts w:ascii="Segoe UI Semilight" w:hAnsi="Segoe UI Semilight" w:cs="Segoe UI Semilight"/>
        </w:rPr>
        <w:t xml:space="preserve">This space is not excess but rather a </w:t>
      </w:r>
      <w:r w:rsidRPr="006C2706">
        <w:rPr>
          <w:rFonts w:ascii="Segoe UI Semilight" w:hAnsi="Segoe UI Semilight" w:cs="Segoe UI Semilight"/>
          <w:b/>
          <w:bCs/>
        </w:rPr>
        <w:t>functional design choice</w:t>
      </w:r>
      <w:r w:rsidRPr="006C2706">
        <w:rPr>
          <w:rFonts w:ascii="Segoe UI Semilight" w:hAnsi="Segoe UI Semilight" w:cs="Segoe UI Semilight"/>
        </w:rPr>
        <w:t xml:space="preserve"> rooted in technical and safety requirements.</w:t>
      </w:r>
    </w:p>
    <w:p w14:paraId="0B98473E" w14:textId="77777777" w:rsidR="00940DEB" w:rsidRDefault="00940DEB" w:rsidP="00940DEB">
      <w:pPr>
        <w:jc w:val="both"/>
        <w:rPr>
          <w:rFonts w:ascii="Segoe UI Semilight" w:hAnsi="Segoe UI Semilight" w:cs="Segoe UI Semilight"/>
        </w:rPr>
      </w:pPr>
    </w:p>
    <w:p w14:paraId="0869CFCC" w14:textId="09250942" w:rsidR="006C2706" w:rsidRPr="005E2F96" w:rsidRDefault="00772584" w:rsidP="00940DEB">
      <w:pPr>
        <w:jc w:val="both"/>
        <w:rPr>
          <w:rFonts w:ascii="Segoe UI Semilight" w:hAnsi="Segoe UI Semilight" w:cs="Segoe UI Semilight"/>
          <w:b/>
          <w:bCs/>
        </w:rPr>
      </w:pPr>
      <w:r w:rsidRPr="005E2F96">
        <w:rPr>
          <w:rFonts w:ascii="Segoe UI Semilight" w:hAnsi="Segoe UI Semilight" w:cs="Segoe UI Semilight"/>
          <w:b/>
          <w:bCs/>
          <w:sz w:val="24"/>
          <w:szCs w:val="24"/>
        </w:rPr>
        <w:t>Conclusions</w:t>
      </w:r>
    </w:p>
    <w:p w14:paraId="4715AD33" w14:textId="6DA79592" w:rsidR="00144F2B" w:rsidRDefault="00866C86" w:rsidP="00940DEB">
      <w:pPr>
        <w:jc w:val="both"/>
        <w:rPr>
          <w:rFonts w:ascii="Segoe UI Semilight" w:hAnsi="Segoe UI Semilight" w:cs="Segoe UI Semilight"/>
        </w:rPr>
      </w:pPr>
      <w:r w:rsidRPr="00866C86">
        <w:rPr>
          <w:rFonts w:ascii="Segoe UI Semilight" w:hAnsi="Segoe UI Semilight" w:cs="Segoe UI Semilight"/>
        </w:rPr>
        <w:t>Ice cream manufacturers are continuously innovating to meet sustainability</w:t>
      </w:r>
      <w:r w:rsidR="00AB4028">
        <w:rPr>
          <w:rFonts w:ascii="Segoe UI Semilight" w:hAnsi="Segoe UI Semilight" w:cs="Segoe UI Semilight"/>
        </w:rPr>
        <w:t xml:space="preserve"> and waste</w:t>
      </w:r>
      <w:r w:rsidRPr="00866C86">
        <w:rPr>
          <w:rFonts w:ascii="Segoe UI Semilight" w:hAnsi="Segoe UI Semilight" w:cs="Segoe UI Semilight"/>
        </w:rPr>
        <w:t xml:space="preserve"> challenges and reduce the environmental footprint of their packaging. </w:t>
      </w:r>
    </w:p>
    <w:p w14:paraId="65E0A03A" w14:textId="50EB9422" w:rsidR="00CD5E17" w:rsidRDefault="00866C86" w:rsidP="00940DEB">
      <w:pPr>
        <w:jc w:val="both"/>
        <w:rPr>
          <w:rFonts w:ascii="Segoe UI Semilight" w:hAnsi="Segoe UI Semilight" w:cs="Segoe UI Semilight"/>
        </w:rPr>
      </w:pPr>
      <w:r w:rsidRPr="00866C86">
        <w:rPr>
          <w:rFonts w:ascii="Segoe UI Semilight" w:hAnsi="Segoe UI Semilight" w:cs="Segoe UI Semilight"/>
        </w:rPr>
        <w:t xml:space="preserve">Packaging minimization has long been a core element of </w:t>
      </w:r>
      <w:r w:rsidRPr="00857E02">
        <w:rPr>
          <w:rFonts w:ascii="Segoe UI Semilight" w:hAnsi="Segoe UI Semilight" w:cs="Segoe UI Semilight"/>
        </w:rPr>
        <w:t>EuroGlaces members</w:t>
      </w:r>
      <w:r w:rsidRPr="00866C86">
        <w:rPr>
          <w:rFonts w:ascii="Segoe UI Semilight" w:hAnsi="Segoe UI Semilight" w:cs="Segoe UI Semilight"/>
          <w:b/>
          <w:bCs/>
        </w:rPr>
        <w:t xml:space="preserve">’ </w:t>
      </w:r>
      <w:r w:rsidRPr="00866C86">
        <w:rPr>
          <w:rFonts w:ascii="Segoe UI Semilight" w:hAnsi="Segoe UI Semilight" w:cs="Segoe UI Semilight"/>
        </w:rPr>
        <w:t>strategies</w:t>
      </w:r>
      <w:r w:rsidR="00F42697">
        <w:rPr>
          <w:rFonts w:ascii="Segoe UI Semilight" w:hAnsi="Segoe UI Semilight" w:cs="Segoe UI Semilight"/>
        </w:rPr>
        <w:t xml:space="preserve">, and </w:t>
      </w:r>
      <w:r w:rsidR="00C01371">
        <w:rPr>
          <w:rFonts w:ascii="Segoe UI Semilight" w:hAnsi="Segoe UI Semilight" w:cs="Segoe UI Semilight"/>
        </w:rPr>
        <w:t>their</w:t>
      </w:r>
      <w:r w:rsidR="00F42697">
        <w:rPr>
          <w:rFonts w:ascii="Segoe UI Semilight" w:hAnsi="Segoe UI Semilight" w:cs="Segoe UI Semilight"/>
        </w:rPr>
        <w:t xml:space="preserve"> prime goal is to ensure </w:t>
      </w:r>
      <w:r w:rsidR="00F709AD">
        <w:rPr>
          <w:rFonts w:ascii="Segoe UI Semilight" w:hAnsi="Segoe UI Semilight" w:cs="Segoe UI Semilight"/>
        </w:rPr>
        <w:t>ice cream</w:t>
      </w:r>
      <w:r w:rsidR="00F42697">
        <w:rPr>
          <w:rFonts w:ascii="Segoe UI Semilight" w:hAnsi="Segoe UI Semilight" w:cs="Segoe UI Semilight"/>
        </w:rPr>
        <w:t xml:space="preserve"> products reach the consumers in the best conditions</w:t>
      </w:r>
      <w:r w:rsidR="003673BB">
        <w:rPr>
          <w:rFonts w:ascii="Segoe UI Semilight" w:hAnsi="Segoe UI Semilight" w:cs="Segoe UI Semilight"/>
        </w:rPr>
        <w:t xml:space="preserve"> for hygiene</w:t>
      </w:r>
      <w:r w:rsidR="00A24574">
        <w:rPr>
          <w:rFonts w:ascii="Segoe UI Semilight" w:hAnsi="Segoe UI Semilight" w:cs="Segoe UI Semilight"/>
        </w:rPr>
        <w:t>,</w:t>
      </w:r>
      <w:r w:rsidR="003673BB">
        <w:rPr>
          <w:rFonts w:ascii="Segoe UI Semilight" w:hAnsi="Segoe UI Semilight" w:cs="Segoe UI Semilight"/>
        </w:rPr>
        <w:t xml:space="preserve"> product safety</w:t>
      </w:r>
      <w:r w:rsidR="005B17C2">
        <w:rPr>
          <w:rFonts w:ascii="Segoe UI Semilight" w:hAnsi="Segoe UI Semilight" w:cs="Segoe UI Semilight"/>
        </w:rPr>
        <w:t>, and damage-free.</w:t>
      </w:r>
      <w:r w:rsidR="00CD5E17">
        <w:rPr>
          <w:rFonts w:ascii="Segoe UI Semilight" w:hAnsi="Segoe UI Semilight" w:cs="Segoe UI Semilight"/>
        </w:rPr>
        <w:t xml:space="preserve"> </w:t>
      </w:r>
    </w:p>
    <w:p w14:paraId="5D9F7D65" w14:textId="1B82D496" w:rsidR="00CD5E17" w:rsidRDefault="00A24574" w:rsidP="00940DEB">
      <w:pPr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EuroGlaces’ members will continue to follow legislative updates </w:t>
      </w:r>
      <w:r w:rsidR="003247C7">
        <w:rPr>
          <w:rFonts w:ascii="Segoe UI Semilight" w:hAnsi="Segoe UI Semilight" w:cs="Segoe UI Semilight"/>
        </w:rPr>
        <w:t>and provide additional information accordingly.</w:t>
      </w:r>
    </w:p>
    <w:p w14:paraId="05D509B8" w14:textId="1E1911DE" w:rsidR="001608CE" w:rsidRPr="00857E02" w:rsidRDefault="001608CE" w:rsidP="00940DEB">
      <w:pPr>
        <w:jc w:val="both"/>
        <w:rPr>
          <w:rFonts w:ascii="Segoe UI Semilight" w:hAnsi="Segoe UI Semilight" w:cs="Segoe UI Semilight"/>
        </w:rPr>
      </w:pPr>
    </w:p>
    <w:sectPr w:rsidR="001608CE" w:rsidRPr="00857E02" w:rsidSect="00435DE1">
      <w:footerReference w:type="default" r:id="rId15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9BB06" w14:textId="77777777" w:rsidR="00FA58CC" w:rsidRDefault="00FA58CC" w:rsidP="00975692">
      <w:pPr>
        <w:spacing w:after="0" w:line="240" w:lineRule="auto"/>
      </w:pPr>
      <w:r>
        <w:separator/>
      </w:r>
    </w:p>
  </w:endnote>
  <w:endnote w:type="continuationSeparator" w:id="0">
    <w:p w14:paraId="4E920EC3" w14:textId="77777777" w:rsidR="00FA58CC" w:rsidRDefault="00FA58CC" w:rsidP="00975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01106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7F3224" w14:textId="5273C49C" w:rsidR="00E939E1" w:rsidRDefault="00E939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1F7838" w14:textId="30AB739E" w:rsidR="00975692" w:rsidRDefault="00975692" w:rsidP="00DE3AC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83AE7" w14:textId="77777777" w:rsidR="00FA58CC" w:rsidRDefault="00FA58CC" w:rsidP="00975692">
      <w:pPr>
        <w:spacing w:after="0" w:line="240" w:lineRule="auto"/>
      </w:pPr>
      <w:r>
        <w:separator/>
      </w:r>
    </w:p>
  </w:footnote>
  <w:footnote w:type="continuationSeparator" w:id="0">
    <w:p w14:paraId="65955424" w14:textId="77777777" w:rsidR="00FA58CC" w:rsidRDefault="00FA58CC" w:rsidP="00975692">
      <w:pPr>
        <w:spacing w:after="0" w:line="240" w:lineRule="auto"/>
      </w:pPr>
      <w:r>
        <w:continuationSeparator/>
      </w:r>
    </w:p>
  </w:footnote>
  <w:footnote w:id="1">
    <w:p w14:paraId="7A7A1A9C" w14:textId="205EF47C" w:rsidR="00FA4435" w:rsidRPr="00E939E1" w:rsidRDefault="00FA4435">
      <w:pPr>
        <w:pStyle w:val="FootnoteText"/>
        <w:rPr>
          <w:color w:val="002060"/>
        </w:rPr>
      </w:pPr>
      <w:r>
        <w:rPr>
          <w:rStyle w:val="FootnoteReference"/>
        </w:rPr>
        <w:footnoteRef/>
      </w:r>
      <w:r>
        <w:t xml:space="preserve"> </w:t>
      </w:r>
      <w:r w:rsidRPr="00C0701D">
        <w:rPr>
          <w:rFonts w:ascii="Segoe UI Semilight" w:eastAsia="Times New Roman" w:hAnsi="Segoe UI Semilight" w:cs="Segoe UI Semilight"/>
          <w:sz w:val="16"/>
          <w:szCs w:val="16"/>
          <w:bdr w:val="none" w:sz="0" w:space="0" w:color="auto" w:frame="1"/>
          <w:lang w:val="en-US" w:eastAsia="nl-BE"/>
        </w:rPr>
        <w:t xml:space="preserve">Regulation (EU) 2540 of the European Parliament and the of the Council of 19 December 20245 on packaging and packaging waste, amending Regulation (EU) 2019/1020 and Directive (EU) 2019/904, and repealing Directive 94/62/EC, </w:t>
      </w:r>
      <w:r w:rsidRPr="00EB262F">
        <w:rPr>
          <w:sz w:val="16"/>
          <w:szCs w:val="16"/>
          <w:lang w:val="en-US"/>
        </w:rPr>
        <w:t xml:space="preserve"> </w:t>
      </w:r>
      <w:hyperlink r:id="rId1" w:history="1">
        <w:r w:rsidRPr="00E939E1">
          <w:rPr>
            <w:rStyle w:val="Hyperlink"/>
            <w:color w:val="002060"/>
            <w:sz w:val="16"/>
            <w:szCs w:val="16"/>
            <w:lang w:val="en-US"/>
          </w:rPr>
          <w:t>Regulation - EU - 2025/40 - EN - EUR-Lex</w:t>
        </w:r>
      </w:hyperlink>
    </w:p>
  </w:footnote>
  <w:footnote w:id="2">
    <w:p w14:paraId="1369F2CF" w14:textId="1ADE0937" w:rsidR="00E2270F" w:rsidRPr="00E939E1" w:rsidRDefault="00E2270F">
      <w:pPr>
        <w:pStyle w:val="FootnoteText"/>
        <w:rPr>
          <w:color w:val="002060"/>
          <w:lang w:val="en-US"/>
        </w:rPr>
      </w:pPr>
      <w:r w:rsidRPr="00E939E1">
        <w:rPr>
          <w:rStyle w:val="FootnoteReference"/>
        </w:rPr>
        <w:footnoteRef/>
      </w:r>
      <w:r w:rsidRPr="00E939E1">
        <w:t xml:space="preserve"> </w:t>
      </w:r>
      <w:hyperlink r:id="rId2" w:history="1">
        <w:r w:rsidR="007B246C" w:rsidRPr="00E939E1">
          <w:rPr>
            <w:rStyle w:val="Hyperlink"/>
            <w:color w:val="auto"/>
            <w:u w:val="none"/>
          </w:rPr>
          <w:t xml:space="preserve">Bosch_Guide-to-Flow-Wrapping: </w:t>
        </w:r>
      </w:hyperlink>
      <w:hyperlink r:id="rId3" w:history="1">
        <w:r w:rsidR="005E2F96" w:rsidRPr="00E939E1">
          <w:rPr>
            <w:rStyle w:val="Hyperlink"/>
            <w:color w:val="002060"/>
          </w:rPr>
          <w:t>https://lms.bbs1-kl.de/pluginfile.php/4762/mod_workshop/intro/Bosch_Guide-to-Flow-Wrapping.pdf</w:t>
        </w:r>
      </w:hyperlink>
      <w:r w:rsidR="005E2F96" w:rsidRPr="00E939E1">
        <w:rPr>
          <w:color w:val="002060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4E63"/>
    <w:multiLevelType w:val="multilevel"/>
    <w:tmpl w:val="07407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A6C38"/>
    <w:multiLevelType w:val="hybridMultilevel"/>
    <w:tmpl w:val="AF80570A"/>
    <w:lvl w:ilvl="0" w:tplc="5692746C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028D6"/>
    <w:multiLevelType w:val="multilevel"/>
    <w:tmpl w:val="A01C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AF54BF"/>
    <w:multiLevelType w:val="hybridMultilevel"/>
    <w:tmpl w:val="34D09E68"/>
    <w:lvl w:ilvl="0" w:tplc="98A0E24C">
      <w:start w:val="3"/>
      <w:numFmt w:val="bullet"/>
      <w:lvlText w:val="-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61EB8"/>
    <w:multiLevelType w:val="multilevel"/>
    <w:tmpl w:val="5ACA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93A8C"/>
    <w:multiLevelType w:val="multilevel"/>
    <w:tmpl w:val="AB847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15494D"/>
    <w:multiLevelType w:val="hybridMultilevel"/>
    <w:tmpl w:val="F5405F3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72011"/>
    <w:multiLevelType w:val="multilevel"/>
    <w:tmpl w:val="A604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512D43"/>
    <w:multiLevelType w:val="multilevel"/>
    <w:tmpl w:val="637C0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6E0CD0"/>
    <w:multiLevelType w:val="multilevel"/>
    <w:tmpl w:val="7DFA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54480D"/>
    <w:multiLevelType w:val="multilevel"/>
    <w:tmpl w:val="B1DA7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5247D28"/>
    <w:multiLevelType w:val="hybridMultilevel"/>
    <w:tmpl w:val="1DEC68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B42CF"/>
    <w:multiLevelType w:val="multilevel"/>
    <w:tmpl w:val="66A0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5F1AAF"/>
    <w:multiLevelType w:val="multilevel"/>
    <w:tmpl w:val="B5285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ED0B4F"/>
    <w:multiLevelType w:val="multilevel"/>
    <w:tmpl w:val="20EA1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D32DBE"/>
    <w:multiLevelType w:val="hybridMultilevel"/>
    <w:tmpl w:val="77905F36"/>
    <w:lvl w:ilvl="0" w:tplc="20AE280A">
      <w:start w:val="5"/>
      <w:numFmt w:val="bullet"/>
      <w:lvlText w:val="-"/>
      <w:lvlJc w:val="left"/>
      <w:pPr>
        <w:ind w:left="720" w:hanging="360"/>
      </w:pPr>
      <w:rPr>
        <w:rFonts w:ascii="Segoe UI Semilight" w:eastAsiaTheme="minorHAnsi" w:hAnsi="Segoe UI Semilight" w:cs="Segoe UI Semilight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031E7D"/>
    <w:multiLevelType w:val="hybridMultilevel"/>
    <w:tmpl w:val="F5405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777D7E"/>
    <w:multiLevelType w:val="multilevel"/>
    <w:tmpl w:val="46DA9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087933"/>
    <w:multiLevelType w:val="multilevel"/>
    <w:tmpl w:val="DCC4C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4F76F9"/>
    <w:multiLevelType w:val="multilevel"/>
    <w:tmpl w:val="1A96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0326B4C"/>
    <w:multiLevelType w:val="multilevel"/>
    <w:tmpl w:val="20245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5C2F67"/>
    <w:multiLevelType w:val="multilevel"/>
    <w:tmpl w:val="8B524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C635F1"/>
    <w:multiLevelType w:val="multilevel"/>
    <w:tmpl w:val="4A784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616001B"/>
    <w:multiLevelType w:val="multilevel"/>
    <w:tmpl w:val="73C48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E2E787C"/>
    <w:multiLevelType w:val="hybridMultilevel"/>
    <w:tmpl w:val="F5405F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5112863">
    <w:abstractNumId w:val="6"/>
  </w:num>
  <w:num w:numId="2" w16cid:durableId="246690942">
    <w:abstractNumId w:val="24"/>
  </w:num>
  <w:num w:numId="3" w16cid:durableId="635990953">
    <w:abstractNumId w:val="2"/>
  </w:num>
  <w:num w:numId="4" w16cid:durableId="938099286">
    <w:abstractNumId w:val="4"/>
  </w:num>
  <w:num w:numId="5" w16cid:durableId="1219394750">
    <w:abstractNumId w:val="5"/>
  </w:num>
  <w:num w:numId="6" w16cid:durableId="2016181535">
    <w:abstractNumId w:val="17"/>
  </w:num>
  <w:num w:numId="7" w16cid:durableId="1252473253">
    <w:abstractNumId w:val="23"/>
  </w:num>
  <w:num w:numId="8" w16cid:durableId="397749079">
    <w:abstractNumId w:val="22"/>
  </w:num>
  <w:num w:numId="9" w16cid:durableId="884100898">
    <w:abstractNumId w:val="20"/>
  </w:num>
  <w:num w:numId="10" w16cid:durableId="47460298">
    <w:abstractNumId w:val="7"/>
  </w:num>
  <w:num w:numId="11" w16cid:durableId="1321420533">
    <w:abstractNumId w:val="16"/>
  </w:num>
  <w:num w:numId="12" w16cid:durableId="150339865">
    <w:abstractNumId w:val="21"/>
  </w:num>
  <w:num w:numId="13" w16cid:durableId="2025592841">
    <w:abstractNumId w:val="12"/>
  </w:num>
  <w:num w:numId="14" w16cid:durableId="111215563">
    <w:abstractNumId w:val="13"/>
  </w:num>
  <w:num w:numId="15" w16cid:durableId="640114259">
    <w:abstractNumId w:val="10"/>
  </w:num>
  <w:num w:numId="16" w16cid:durableId="272441235">
    <w:abstractNumId w:val="18"/>
  </w:num>
  <w:num w:numId="17" w16cid:durableId="458767356">
    <w:abstractNumId w:val="0"/>
  </w:num>
  <w:num w:numId="18" w16cid:durableId="2135512694">
    <w:abstractNumId w:val="1"/>
  </w:num>
  <w:num w:numId="19" w16cid:durableId="368341274">
    <w:abstractNumId w:val="9"/>
  </w:num>
  <w:num w:numId="20" w16cid:durableId="852840318">
    <w:abstractNumId w:val="3"/>
  </w:num>
  <w:num w:numId="21" w16cid:durableId="289282205">
    <w:abstractNumId w:val="19"/>
  </w:num>
  <w:num w:numId="22" w16cid:durableId="383607368">
    <w:abstractNumId w:val="11"/>
  </w:num>
  <w:num w:numId="23" w16cid:durableId="1000231474">
    <w:abstractNumId w:val="15"/>
  </w:num>
  <w:num w:numId="24" w16cid:durableId="1505853152">
    <w:abstractNumId w:val="14"/>
  </w:num>
  <w:num w:numId="25" w16cid:durableId="5230583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F0"/>
    <w:rsid w:val="00000009"/>
    <w:rsid w:val="000027DF"/>
    <w:rsid w:val="00003596"/>
    <w:rsid w:val="000114AE"/>
    <w:rsid w:val="00013E0B"/>
    <w:rsid w:val="000177BC"/>
    <w:rsid w:val="00023465"/>
    <w:rsid w:val="000339C2"/>
    <w:rsid w:val="00040D18"/>
    <w:rsid w:val="00042E48"/>
    <w:rsid w:val="00050FCF"/>
    <w:rsid w:val="000909E5"/>
    <w:rsid w:val="000942AA"/>
    <w:rsid w:val="00094725"/>
    <w:rsid w:val="000D132B"/>
    <w:rsid w:val="000D3B74"/>
    <w:rsid w:val="000E2693"/>
    <w:rsid w:val="000F624B"/>
    <w:rsid w:val="001011C3"/>
    <w:rsid w:val="0010515B"/>
    <w:rsid w:val="00114EA7"/>
    <w:rsid w:val="00123732"/>
    <w:rsid w:val="00141105"/>
    <w:rsid w:val="00144F2B"/>
    <w:rsid w:val="001466C3"/>
    <w:rsid w:val="0015082B"/>
    <w:rsid w:val="001608CE"/>
    <w:rsid w:val="0016092A"/>
    <w:rsid w:val="00164C9E"/>
    <w:rsid w:val="001675AA"/>
    <w:rsid w:val="00167EB3"/>
    <w:rsid w:val="00177962"/>
    <w:rsid w:val="00180213"/>
    <w:rsid w:val="00190A0F"/>
    <w:rsid w:val="001A01F7"/>
    <w:rsid w:val="001A5D98"/>
    <w:rsid w:val="001A710D"/>
    <w:rsid w:val="001A7403"/>
    <w:rsid w:val="001A78B8"/>
    <w:rsid w:val="001B62F0"/>
    <w:rsid w:val="001C0272"/>
    <w:rsid w:val="001C62F0"/>
    <w:rsid w:val="001D1A1B"/>
    <w:rsid w:val="001D4C12"/>
    <w:rsid w:val="001D5144"/>
    <w:rsid w:val="001D63B5"/>
    <w:rsid w:val="001F01E0"/>
    <w:rsid w:val="001F4A01"/>
    <w:rsid w:val="001F4FE8"/>
    <w:rsid w:val="00201A30"/>
    <w:rsid w:val="00202743"/>
    <w:rsid w:val="00214722"/>
    <w:rsid w:val="00216FB1"/>
    <w:rsid w:val="00224BFD"/>
    <w:rsid w:val="00230301"/>
    <w:rsid w:val="0025059F"/>
    <w:rsid w:val="0025239F"/>
    <w:rsid w:val="00271971"/>
    <w:rsid w:val="00273B89"/>
    <w:rsid w:val="002861B2"/>
    <w:rsid w:val="002920BC"/>
    <w:rsid w:val="00292E70"/>
    <w:rsid w:val="00297E2C"/>
    <w:rsid w:val="002A501D"/>
    <w:rsid w:val="002B0532"/>
    <w:rsid w:val="002B25E0"/>
    <w:rsid w:val="002B528A"/>
    <w:rsid w:val="002C3F19"/>
    <w:rsid w:val="002C5840"/>
    <w:rsid w:val="002C6E7D"/>
    <w:rsid w:val="002D1BE9"/>
    <w:rsid w:val="002D2018"/>
    <w:rsid w:val="002D2623"/>
    <w:rsid w:val="002D4F0F"/>
    <w:rsid w:val="002E0CA4"/>
    <w:rsid w:val="002E6D2E"/>
    <w:rsid w:val="002F4005"/>
    <w:rsid w:val="00300489"/>
    <w:rsid w:val="00303294"/>
    <w:rsid w:val="00316EFB"/>
    <w:rsid w:val="003247C7"/>
    <w:rsid w:val="00337720"/>
    <w:rsid w:val="003442EC"/>
    <w:rsid w:val="003513AC"/>
    <w:rsid w:val="0035164C"/>
    <w:rsid w:val="0035539E"/>
    <w:rsid w:val="003600AA"/>
    <w:rsid w:val="003622D5"/>
    <w:rsid w:val="00363134"/>
    <w:rsid w:val="00363BE9"/>
    <w:rsid w:val="003673BB"/>
    <w:rsid w:val="00367DCE"/>
    <w:rsid w:val="003755E7"/>
    <w:rsid w:val="00377951"/>
    <w:rsid w:val="003800BA"/>
    <w:rsid w:val="0038420E"/>
    <w:rsid w:val="0039118F"/>
    <w:rsid w:val="003963CE"/>
    <w:rsid w:val="003D1B62"/>
    <w:rsid w:val="003D2448"/>
    <w:rsid w:val="003E6089"/>
    <w:rsid w:val="003F6C4C"/>
    <w:rsid w:val="003F6E3C"/>
    <w:rsid w:val="00402C51"/>
    <w:rsid w:val="0040311E"/>
    <w:rsid w:val="00403625"/>
    <w:rsid w:val="00405222"/>
    <w:rsid w:val="00407704"/>
    <w:rsid w:val="00412B16"/>
    <w:rsid w:val="004162BA"/>
    <w:rsid w:val="00416904"/>
    <w:rsid w:val="00421833"/>
    <w:rsid w:val="00423DF0"/>
    <w:rsid w:val="00435DE1"/>
    <w:rsid w:val="004414CF"/>
    <w:rsid w:val="00444B0A"/>
    <w:rsid w:val="00454082"/>
    <w:rsid w:val="00463638"/>
    <w:rsid w:val="004814A7"/>
    <w:rsid w:val="00486A4A"/>
    <w:rsid w:val="004922A8"/>
    <w:rsid w:val="00492F51"/>
    <w:rsid w:val="00495483"/>
    <w:rsid w:val="004A3564"/>
    <w:rsid w:val="004B07CA"/>
    <w:rsid w:val="004B170F"/>
    <w:rsid w:val="004B6DC2"/>
    <w:rsid w:val="004C49D2"/>
    <w:rsid w:val="004C74B5"/>
    <w:rsid w:val="004E386E"/>
    <w:rsid w:val="004E3FD5"/>
    <w:rsid w:val="004E4975"/>
    <w:rsid w:val="00503A9E"/>
    <w:rsid w:val="0050648E"/>
    <w:rsid w:val="00507060"/>
    <w:rsid w:val="00510742"/>
    <w:rsid w:val="00520EFC"/>
    <w:rsid w:val="0052355E"/>
    <w:rsid w:val="00524FCE"/>
    <w:rsid w:val="00530573"/>
    <w:rsid w:val="005341FC"/>
    <w:rsid w:val="00536E8A"/>
    <w:rsid w:val="00545C89"/>
    <w:rsid w:val="00553020"/>
    <w:rsid w:val="005766DC"/>
    <w:rsid w:val="00577905"/>
    <w:rsid w:val="005849FF"/>
    <w:rsid w:val="0059681D"/>
    <w:rsid w:val="005B17C2"/>
    <w:rsid w:val="005C4228"/>
    <w:rsid w:val="005C636A"/>
    <w:rsid w:val="005C7A16"/>
    <w:rsid w:val="005D597E"/>
    <w:rsid w:val="005E0AFF"/>
    <w:rsid w:val="005E2F96"/>
    <w:rsid w:val="005E700A"/>
    <w:rsid w:val="005F07D6"/>
    <w:rsid w:val="006026C2"/>
    <w:rsid w:val="00613BA1"/>
    <w:rsid w:val="00617475"/>
    <w:rsid w:val="00617BA5"/>
    <w:rsid w:val="00622F13"/>
    <w:rsid w:val="0062316B"/>
    <w:rsid w:val="006326DB"/>
    <w:rsid w:val="00650504"/>
    <w:rsid w:val="006553CD"/>
    <w:rsid w:val="00663729"/>
    <w:rsid w:val="00672853"/>
    <w:rsid w:val="006758E9"/>
    <w:rsid w:val="00680453"/>
    <w:rsid w:val="00682B22"/>
    <w:rsid w:val="00683188"/>
    <w:rsid w:val="00684104"/>
    <w:rsid w:val="00687D2A"/>
    <w:rsid w:val="006A54C2"/>
    <w:rsid w:val="006A664D"/>
    <w:rsid w:val="006B3579"/>
    <w:rsid w:val="006B5915"/>
    <w:rsid w:val="006C2706"/>
    <w:rsid w:val="006C509D"/>
    <w:rsid w:val="006D5812"/>
    <w:rsid w:val="006D597E"/>
    <w:rsid w:val="006D5EE3"/>
    <w:rsid w:val="006D75A7"/>
    <w:rsid w:val="006E240F"/>
    <w:rsid w:val="006E43B6"/>
    <w:rsid w:val="006F1C3A"/>
    <w:rsid w:val="006F55EB"/>
    <w:rsid w:val="0070203F"/>
    <w:rsid w:val="00704331"/>
    <w:rsid w:val="00705F37"/>
    <w:rsid w:val="00710A4B"/>
    <w:rsid w:val="0071678D"/>
    <w:rsid w:val="00723A22"/>
    <w:rsid w:val="007276D6"/>
    <w:rsid w:val="007310C4"/>
    <w:rsid w:val="00733A62"/>
    <w:rsid w:val="0073762C"/>
    <w:rsid w:val="00745747"/>
    <w:rsid w:val="00746E71"/>
    <w:rsid w:val="007518C8"/>
    <w:rsid w:val="00755920"/>
    <w:rsid w:val="00760D39"/>
    <w:rsid w:val="00761732"/>
    <w:rsid w:val="0077172D"/>
    <w:rsid w:val="00771AE0"/>
    <w:rsid w:val="00772584"/>
    <w:rsid w:val="00774791"/>
    <w:rsid w:val="00775E05"/>
    <w:rsid w:val="00776461"/>
    <w:rsid w:val="00777942"/>
    <w:rsid w:val="00784A26"/>
    <w:rsid w:val="00794AE0"/>
    <w:rsid w:val="00795971"/>
    <w:rsid w:val="007A1DBD"/>
    <w:rsid w:val="007A4C57"/>
    <w:rsid w:val="007B00BD"/>
    <w:rsid w:val="007B246C"/>
    <w:rsid w:val="007B59D8"/>
    <w:rsid w:val="007B63FB"/>
    <w:rsid w:val="007C5ECF"/>
    <w:rsid w:val="007E3860"/>
    <w:rsid w:val="007E417A"/>
    <w:rsid w:val="007F4DAF"/>
    <w:rsid w:val="007F63DC"/>
    <w:rsid w:val="008040A5"/>
    <w:rsid w:val="00810DDA"/>
    <w:rsid w:val="0081467F"/>
    <w:rsid w:val="00816F4A"/>
    <w:rsid w:val="00851ED7"/>
    <w:rsid w:val="00857E02"/>
    <w:rsid w:val="00866C86"/>
    <w:rsid w:val="008778CF"/>
    <w:rsid w:val="00880A2A"/>
    <w:rsid w:val="008840D1"/>
    <w:rsid w:val="00886531"/>
    <w:rsid w:val="008A4545"/>
    <w:rsid w:val="008A4CF3"/>
    <w:rsid w:val="008B1EA1"/>
    <w:rsid w:val="008B2928"/>
    <w:rsid w:val="008D1DF3"/>
    <w:rsid w:val="008E02A0"/>
    <w:rsid w:val="008E1F09"/>
    <w:rsid w:val="008E3D45"/>
    <w:rsid w:val="008E4599"/>
    <w:rsid w:val="008F1104"/>
    <w:rsid w:val="00900510"/>
    <w:rsid w:val="00902EFA"/>
    <w:rsid w:val="0090538D"/>
    <w:rsid w:val="00907BCD"/>
    <w:rsid w:val="00914CFA"/>
    <w:rsid w:val="00920ADF"/>
    <w:rsid w:val="009212BA"/>
    <w:rsid w:val="009219F2"/>
    <w:rsid w:val="00927F08"/>
    <w:rsid w:val="00940DEB"/>
    <w:rsid w:val="009420C7"/>
    <w:rsid w:val="00956871"/>
    <w:rsid w:val="00961BE4"/>
    <w:rsid w:val="00962ED7"/>
    <w:rsid w:val="00971B6D"/>
    <w:rsid w:val="009729ED"/>
    <w:rsid w:val="00972D09"/>
    <w:rsid w:val="00975692"/>
    <w:rsid w:val="0098080D"/>
    <w:rsid w:val="00982E46"/>
    <w:rsid w:val="0098344E"/>
    <w:rsid w:val="009924B4"/>
    <w:rsid w:val="00992858"/>
    <w:rsid w:val="00995456"/>
    <w:rsid w:val="00996500"/>
    <w:rsid w:val="009A0A58"/>
    <w:rsid w:val="009A30EE"/>
    <w:rsid w:val="009A328B"/>
    <w:rsid w:val="009F0596"/>
    <w:rsid w:val="009F506A"/>
    <w:rsid w:val="00A04493"/>
    <w:rsid w:val="00A11BA6"/>
    <w:rsid w:val="00A128D6"/>
    <w:rsid w:val="00A15E3E"/>
    <w:rsid w:val="00A208B7"/>
    <w:rsid w:val="00A217C5"/>
    <w:rsid w:val="00A24574"/>
    <w:rsid w:val="00A26AD6"/>
    <w:rsid w:val="00A366B4"/>
    <w:rsid w:val="00A410E0"/>
    <w:rsid w:val="00A739C7"/>
    <w:rsid w:val="00A73D96"/>
    <w:rsid w:val="00A740DF"/>
    <w:rsid w:val="00A75C74"/>
    <w:rsid w:val="00A83734"/>
    <w:rsid w:val="00A9516A"/>
    <w:rsid w:val="00AA0DAD"/>
    <w:rsid w:val="00AA1F0B"/>
    <w:rsid w:val="00AA2380"/>
    <w:rsid w:val="00AA24D5"/>
    <w:rsid w:val="00AA64E4"/>
    <w:rsid w:val="00AB4028"/>
    <w:rsid w:val="00AB796A"/>
    <w:rsid w:val="00AC3824"/>
    <w:rsid w:val="00AC7116"/>
    <w:rsid w:val="00AE4CD5"/>
    <w:rsid w:val="00AE6056"/>
    <w:rsid w:val="00B0127F"/>
    <w:rsid w:val="00B07ADE"/>
    <w:rsid w:val="00B15596"/>
    <w:rsid w:val="00B20696"/>
    <w:rsid w:val="00B324C5"/>
    <w:rsid w:val="00B36D46"/>
    <w:rsid w:val="00B427C6"/>
    <w:rsid w:val="00B53333"/>
    <w:rsid w:val="00B553B1"/>
    <w:rsid w:val="00B64289"/>
    <w:rsid w:val="00B654AC"/>
    <w:rsid w:val="00B657A4"/>
    <w:rsid w:val="00B70B27"/>
    <w:rsid w:val="00B71005"/>
    <w:rsid w:val="00B77B93"/>
    <w:rsid w:val="00B77E42"/>
    <w:rsid w:val="00B8301D"/>
    <w:rsid w:val="00B846C2"/>
    <w:rsid w:val="00B861CA"/>
    <w:rsid w:val="00B907D5"/>
    <w:rsid w:val="00BB295B"/>
    <w:rsid w:val="00BB3DEA"/>
    <w:rsid w:val="00BC3C91"/>
    <w:rsid w:val="00BD377F"/>
    <w:rsid w:val="00BD7FF7"/>
    <w:rsid w:val="00BE398B"/>
    <w:rsid w:val="00BE47CD"/>
    <w:rsid w:val="00BE64D1"/>
    <w:rsid w:val="00BF4B7A"/>
    <w:rsid w:val="00C00643"/>
    <w:rsid w:val="00C01371"/>
    <w:rsid w:val="00C04762"/>
    <w:rsid w:val="00C047DE"/>
    <w:rsid w:val="00C13110"/>
    <w:rsid w:val="00C1745E"/>
    <w:rsid w:val="00C174F6"/>
    <w:rsid w:val="00C17FEE"/>
    <w:rsid w:val="00C21E97"/>
    <w:rsid w:val="00C30C88"/>
    <w:rsid w:val="00C407BC"/>
    <w:rsid w:val="00C428F3"/>
    <w:rsid w:val="00C43159"/>
    <w:rsid w:val="00C54E40"/>
    <w:rsid w:val="00C56ACB"/>
    <w:rsid w:val="00C603C2"/>
    <w:rsid w:val="00C619EF"/>
    <w:rsid w:val="00C63DB2"/>
    <w:rsid w:val="00C65062"/>
    <w:rsid w:val="00C66B8E"/>
    <w:rsid w:val="00C70C4A"/>
    <w:rsid w:val="00C7277A"/>
    <w:rsid w:val="00C90217"/>
    <w:rsid w:val="00C92376"/>
    <w:rsid w:val="00CA04BE"/>
    <w:rsid w:val="00CA295B"/>
    <w:rsid w:val="00CB324C"/>
    <w:rsid w:val="00CC1109"/>
    <w:rsid w:val="00CC5B1E"/>
    <w:rsid w:val="00CC60F4"/>
    <w:rsid w:val="00CC6ACA"/>
    <w:rsid w:val="00CD5E17"/>
    <w:rsid w:val="00CD6030"/>
    <w:rsid w:val="00CE22EA"/>
    <w:rsid w:val="00CE315B"/>
    <w:rsid w:val="00CE7F39"/>
    <w:rsid w:val="00D03401"/>
    <w:rsid w:val="00D05FC7"/>
    <w:rsid w:val="00D14117"/>
    <w:rsid w:val="00D310D5"/>
    <w:rsid w:val="00D3131D"/>
    <w:rsid w:val="00D376FE"/>
    <w:rsid w:val="00D52A20"/>
    <w:rsid w:val="00D542EE"/>
    <w:rsid w:val="00D556F3"/>
    <w:rsid w:val="00D573E3"/>
    <w:rsid w:val="00D608EE"/>
    <w:rsid w:val="00D65A82"/>
    <w:rsid w:val="00D70F3C"/>
    <w:rsid w:val="00D81F12"/>
    <w:rsid w:val="00D87718"/>
    <w:rsid w:val="00D90152"/>
    <w:rsid w:val="00D91A96"/>
    <w:rsid w:val="00D929F1"/>
    <w:rsid w:val="00D9738E"/>
    <w:rsid w:val="00DA384F"/>
    <w:rsid w:val="00DB00E5"/>
    <w:rsid w:val="00DC0803"/>
    <w:rsid w:val="00DC654F"/>
    <w:rsid w:val="00DD4647"/>
    <w:rsid w:val="00DD49E3"/>
    <w:rsid w:val="00DE1FB9"/>
    <w:rsid w:val="00DE3AC1"/>
    <w:rsid w:val="00DE71DE"/>
    <w:rsid w:val="00DF2E38"/>
    <w:rsid w:val="00DF5EEA"/>
    <w:rsid w:val="00E05702"/>
    <w:rsid w:val="00E07734"/>
    <w:rsid w:val="00E12AA9"/>
    <w:rsid w:val="00E2270F"/>
    <w:rsid w:val="00E242E8"/>
    <w:rsid w:val="00E24513"/>
    <w:rsid w:val="00E25A56"/>
    <w:rsid w:val="00E31EAC"/>
    <w:rsid w:val="00E57974"/>
    <w:rsid w:val="00E606C0"/>
    <w:rsid w:val="00E6758E"/>
    <w:rsid w:val="00E822B6"/>
    <w:rsid w:val="00E939E1"/>
    <w:rsid w:val="00EA440A"/>
    <w:rsid w:val="00EA60D4"/>
    <w:rsid w:val="00EC03AC"/>
    <w:rsid w:val="00EC14D7"/>
    <w:rsid w:val="00EC23DA"/>
    <w:rsid w:val="00ED1D0F"/>
    <w:rsid w:val="00ED2657"/>
    <w:rsid w:val="00EE3D7B"/>
    <w:rsid w:val="00EE734F"/>
    <w:rsid w:val="00EF0312"/>
    <w:rsid w:val="00EF5410"/>
    <w:rsid w:val="00EF6A33"/>
    <w:rsid w:val="00F05966"/>
    <w:rsid w:val="00F14243"/>
    <w:rsid w:val="00F251C2"/>
    <w:rsid w:val="00F26610"/>
    <w:rsid w:val="00F267E2"/>
    <w:rsid w:val="00F307CF"/>
    <w:rsid w:val="00F32740"/>
    <w:rsid w:val="00F42697"/>
    <w:rsid w:val="00F45699"/>
    <w:rsid w:val="00F63705"/>
    <w:rsid w:val="00F709AD"/>
    <w:rsid w:val="00F7245B"/>
    <w:rsid w:val="00F91B56"/>
    <w:rsid w:val="00F94D21"/>
    <w:rsid w:val="00F952D9"/>
    <w:rsid w:val="00F977AF"/>
    <w:rsid w:val="00FA3909"/>
    <w:rsid w:val="00FA4435"/>
    <w:rsid w:val="00FA58CC"/>
    <w:rsid w:val="00FC6CEF"/>
    <w:rsid w:val="00FC756E"/>
    <w:rsid w:val="00FD090E"/>
    <w:rsid w:val="00FD5B3D"/>
    <w:rsid w:val="00FE34AC"/>
    <w:rsid w:val="00FE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CE6514"/>
  <w15:chartTrackingRefBased/>
  <w15:docId w15:val="{C537C042-C264-43FF-BBEF-E89544284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2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2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2F0"/>
    <w:pPr>
      <w:keepNext/>
      <w:keepLines/>
      <w:spacing w:before="160" w:after="80"/>
      <w:outlineLvl w:val="2"/>
    </w:pPr>
    <w:rPr>
      <w:rFonts w:eastAsiaTheme="majorEastAsia" w:cstheme="majorBidi"/>
      <w:color w:val="B4341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2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434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2F0"/>
    <w:pPr>
      <w:keepNext/>
      <w:keepLines/>
      <w:spacing w:before="80" w:after="40"/>
      <w:outlineLvl w:val="4"/>
    </w:pPr>
    <w:rPr>
      <w:rFonts w:eastAsiaTheme="majorEastAsia" w:cstheme="majorBidi"/>
      <w:color w:val="B434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2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2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2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2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2F0"/>
    <w:rPr>
      <w:rFonts w:asciiTheme="majorHAnsi" w:eastAsiaTheme="majorEastAsia" w:hAnsiTheme="majorHAnsi" w:cstheme="majorBidi"/>
      <w:color w:val="B43412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2F0"/>
    <w:rPr>
      <w:rFonts w:asciiTheme="majorHAnsi" w:eastAsiaTheme="majorEastAsia" w:hAnsiTheme="majorHAnsi" w:cstheme="majorBidi"/>
      <w:color w:val="B43412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2F0"/>
    <w:rPr>
      <w:rFonts w:eastAsiaTheme="majorEastAsia" w:cstheme="majorBidi"/>
      <w:color w:val="B4341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2F0"/>
    <w:rPr>
      <w:rFonts w:eastAsiaTheme="majorEastAsia" w:cstheme="majorBidi"/>
      <w:i/>
      <w:iCs/>
      <w:color w:val="B4341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2F0"/>
    <w:rPr>
      <w:rFonts w:eastAsiaTheme="majorEastAsia" w:cstheme="majorBidi"/>
      <w:color w:val="B4341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2F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2F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2F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2F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2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2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2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2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2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2F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2F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2F0"/>
    <w:rPr>
      <w:i/>
      <w:iCs/>
      <w:color w:val="B4341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2F0"/>
    <w:pPr>
      <w:pBdr>
        <w:top w:val="single" w:sz="4" w:space="10" w:color="B43412" w:themeColor="accent1" w:themeShade="BF"/>
        <w:bottom w:val="single" w:sz="4" w:space="10" w:color="B43412" w:themeColor="accent1" w:themeShade="BF"/>
      </w:pBdr>
      <w:spacing w:before="360" w:after="360"/>
      <w:ind w:left="864" w:right="864"/>
      <w:jc w:val="center"/>
    </w:pPr>
    <w:rPr>
      <w:i/>
      <w:iCs/>
      <w:color w:val="B4341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2F0"/>
    <w:rPr>
      <w:i/>
      <w:iCs/>
      <w:color w:val="B43412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2F0"/>
    <w:rPr>
      <w:b/>
      <w:bCs/>
      <w:smallCaps/>
      <w:color w:val="B43412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B2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BE"/>
      <w14:ligatures w14:val="none"/>
    </w:rPr>
  </w:style>
  <w:style w:type="character" w:styleId="Strong">
    <w:name w:val="Strong"/>
    <w:basedOn w:val="DefaultParagraphFont"/>
    <w:uiPriority w:val="22"/>
    <w:qFormat/>
    <w:rsid w:val="00733A6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75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5692"/>
  </w:style>
  <w:style w:type="paragraph" w:styleId="Footer">
    <w:name w:val="footer"/>
    <w:basedOn w:val="Normal"/>
    <w:link w:val="FooterChar"/>
    <w:uiPriority w:val="99"/>
    <w:unhideWhenUsed/>
    <w:rsid w:val="009756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5692"/>
  </w:style>
  <w:style w:type="table" w:styleId="TableGrid">
    <w:name w:val="Table Grid"/>
    <w:basedOn w:val="TableNormal"/>
    <w:uiPriority w:val="39"/>
    <w:rsid w:val="00003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C174F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74F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174F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292E70"/>
    <w:rPr>
      <w:color w:val="CC99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41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6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1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70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8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2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6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48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3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2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lms.bbs1-kl.de/pluginfile.php/4762/mod_workshop/intro/Bosch_Guide-to-Flow-Wrapping.pdf" TargetMode="External"/><Relationship Id="rId2" Type="http://schemas.openxmlformats.org/officeDocument/2006/relationships/hyperlink" Target="Bosch_Guide-to-Flow-Wrapping:%20" TargetMode="External"/><Relationship Id="rId1" Type="http://schemas.openxmlformats.org/officeDocument/2006/relationships/hyperlink" Target="https://eur-lex.europa.eu/eli/reg/2025/40/oj/eng" TargetMode="Externa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C000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BB99F-E484-44A3-B485-10BE1A7FE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854</Words>
  <Characters>4685</Characters>
  <Application>Microsoft Office Word</Application>
  <DocSecurity>0</DocSecurity>
  <Lines>141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EUROGLACES CURRENT BEST PRACTICE GUIDANCE DO</vt:lpstr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EUROGLACES CURRENT BEST PRACTICE GUIDANCE DO</dc:title>
  <dc:subject/>
  <dc:creator>Gabriella Scozzi</dc:creator>
  <cp:keywords/>
  <dc:description/>
  <cp:lastModifiedBy>Gabriella Scozzi</cp:lastModifiedBy>
  <cp:revision>3</cp:revision>
  <cp:lastPrinted>2025-07-10T10:15:00Z</cp:lastPrinted>
  <dcterms:created xsi:type="dcterms:W3CDTF">2026-02-01T19:16:00Z</dcterms:created>
  <dcterms:modified xsi:type="dcterms:W3CDTF">2026-02-02T14:26:00Z</dcterms:modified>
</cp:coreProperties>
</file>